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8ABF" w14:textId="77777777" w:rsidR="00A47A01" w:rsidRPr="00D617A6" w:rsidRDefault="00A47A01" w:rsidP="00A47A01">
      <w:pPr>
        <w:pStyle w:val="a9"/>
        <w:ind w:right="360"/>
        <w:jc w:val="right"/>
        <w:rPr>
          <w:i/>
          <w:sz w:val="20"/>
          <w:szCs w:val="20"/>
        </w:rPr>
      </w:pPr>
      <w:r w:rsidRPr="00D617A6">
        <w:rPr>
          <w:i/>
          <w:sz w:val="20"/>
          <w:szCs w:val="20"/>
        </w:rPr>
        <w:t xml:space="preserve">Хотите знать больше о банкротном праве? </w:t>
      </w:r>
    </w:p>
    <w:p w14:paraId="29A867E7" w14:textId="77777777" w:rsidR="00A47A01" w:rsidRPr="00D368BE" w:rsidRDefault="00A47A01" w:rsidP="00A47A01">
      <w:pPr>
        <w:pStyle w:val="a9"/>
        <w:ind w:right="360"/>
        <w:jc w:val="right"/>
        <w:rPr>
          <w:i/>
          <w:sz w:val="20"/>
          <w:szCs w:val="20"/>
        </w:rPr>
      </w:pPr>
      <w:r w:rsidRPr="00D368BE">
        <w:rPr>
          <w:i/>
          <w:sz w:val="20"/>
          <w:szCs w:val="20"/>
        </w:rPr>
        <w:t xml:space="preserve">Присоединяйтесь к группе «Банкротное право» </w:t>
      </w:r>
    </w:p>
    <w:p w14:paraId="3CA6CA55" w14:textId="77777777" w:rsidR="00A47A01" w:rsidRDefault="00B12CC2" w:rsidP="00A47A01">
      <w:pPr>
        <w:pStyle w:val="a9"/>
        <w:ind w:right="360"/>
        <w:jc w:val="right"/>
        <w:rPr>
          <w:i/>
          <w:sz w:val="20"/>
          <w:szCs w:val="20"/>
        </w:rPr>
      </w:pPr>
      <w:hyperlink r:id="rId8" w:history="1">
        <w:r w:rsidR="00A47A01" w:rsidRPr="00D617A6">
          <w:rPr>
            <w:rStyle w:val="a8"/>
            <w:i/>
            <w:sz w:val="20"/>
            <w:szCs w:val="20"/>
          </w:rPr>
          <w:t>https://www.facebook.com/groups/297400100598495/</w:t>
        </w:r>
      </w:hyperlink>
      <w:r w:rsidR="00A47A01" w:rsidRPr="00226D98">
        <w:rPr>
          <w:i/>
          <w:sz w:val="20"/>
          <w:szCs w:val="20"/>
        </w:rPr>
        <w:t xml:space="preserve"> </w:t>
      </w:r>
    </w:p>
    <w:p w14:paraId="65ACFF4F" w14:textId="77777777" w:rsidR="00A47A01" w:rsidRDefault="00A47A01" w:rsidP="00A47A01">
      <w:pPr>
        <w:pStyle w:val="a9"/>
        <w:ind w:right="360"/>
        <w:jc w:val="right"/>
        <w:rPr>
          <w:i/>
          <w:sz w:val="20"/>
          <w:szCs w:val="20"/>
        </w:rPr>
      </w:pPr>
    </w:p>
    <w:p w14:paraId="38CB7123" w14:textId="77777777" w:rsidR="00A47A01" w:rsidRDefault="00A47A01" w:rsidP="00A47A01">
      <w:pPr>
        <w:pStyle w:val="a9"/>
        <w:ind w:righ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Хотите быть частью сообщества профессионалов по банкротству?</w:t>
      </w:r>
    </w:p>
    <w:p w14:paraId="6FC013B8" w14:textId="77777777" w:rsidR="00A47A01" w:rsidRDefault="00A47A01" w:rsidP="00A47A01">
      <w:pPr>
        <w:pStyle w:val="a9"/>
        <w:ind w:right="360"/>
        <w:jc w:val="right"/>
        <w:rPr>
          <w:i/>
          <w:sz w:val="20"/>
          <w:szCs w:val="20"/>
          <w:lang w:val="de-DE"/>
        </w:rPr>
      </w:pPr>
      <w:r>
        <w:rPr>
          <w:i/>
          <w:sz w:val="20"/>
          <w:szCs w:val="20"/>
        </w:rPr>
        <w:t xml:space="preserve">Вступайте в </w:t>
      </w:r>
      <w:r w:rsidRPr="00A47A01">
        <w:rPr>
          <w:i/>
          <w:sz w:val="20"/>
          <w:szCs w:val="20"/>
        </w:rPr>
        <w:t>Банкротный клуб</w:t>
      </w:r>
      <w:r>
        <w:rPr>
          <w:i/>
          <w:sz w:val="20"/>
          <w:szCs w:val="20"/>
        </w:rPr>
        <w:t xml:space="preserve"> </w:t>
      </w:r>
      <w:hyperlink r:id="rId9" w:history="1">
        <w:r w:rsidRPr="005B49D4">
          <w:rPr>
            <w:rStyle w:val="a8"/>
            <w:i/>
            <w:sz w:val="20"/>
            <w:szCs w:val="20"/>
            <w:lang w:val="de-DE"/>
          </w:rPr>
          <w:t>www.bankruptcyclub.ru</w:t>
        </w:r>
      </w:hyperlink>
      <w:r>
        <w:rPr>
          <w:i/>
          <w:sz w:val="20"/>
          <w:szCs w:val="20"/>
          <w:lang w:val="de-DE"/>
        </w:rPr>
        <w:t xml:space="preserve"> </w:t>
      </w:r>
    </w:p>
    <w:p w14:paraId="36C1690A" w14:textId="77777777" w:rsidR="00A47A01" w:rsidRDefault="00B12CC2" w:rsidP="00A47A01">
      <w:pPr>
        <w:pStyle w:val="a9"/>
        <w:ind w:right="360"/>
        <w:jc w:val="right"/>
        <w:rPr>
          <w:i/>
          <w:sz w:val="20"/>
          <w:szCs w:val="20"/>
          <w:lang w:val="de-DE"/>
        </w:rPr>
      </w:pPr>
      <w:hyperlink r:id="rId10" w:history="1">
        <w:r w:rsidR="00A47A01" w:rsidRPr="005B49D4">
          <w:rPr>
            <w:rStyle w:val="a8"/>
            <w:i/>
            <w:sz w:val="20"/>
            <w:szCs w:val="20"/>
            <w:lang w:val="de-DE"/>
          </w:rPr>
          <w:t>https://www.facebook.com/BankruptcyClub/</w:t>
        </w:r>
      </w:hyperlink>
      <w:r w:rsidR="00A47A01">
        <w:rPr>
          <w:i/>
          <w:sz w:val="20"/>
          <w:szCs w:val="20"/>
          <w:lang w:val="de-DE"/>
        </w:rPr>
        <w:t xml:space="preserve"> </w:t>
      </w:r>
    </w:p>
    <w:p w14:paraId="67AE2DE4" w14:textId="09C17099" w:rsidR="003E0060" w:rsidRPr="00A47A01" w:rsidRDefault="003E0060" w:rsidP="00AA3C80">
      <w:pPr>
        <w:pStyle w:val="a9"/>
        <w:ind w:right="360"/>
        <w:rPr>
          <w:i/>
          <w:sz w:val="20"/>
          <w:szCs w:val="20"/>
          <w:lang w:val="de-DE"/>
        </w:rPr>
      </w:pPr>
    </w:p>
    <w:p w14:paraId="20236829" w14:textId="77777777" w:rsidR="00F32904" w:rsidRPr="00A47A01" w:rsidRDefault="00F32904" w:rsidP="003376F2">
      <w:pPr>
        <w:pStyle w:val="a3"/>
        <w:jc w:val="left"/>
        <w:rPr>
          <w:rFonts w:ascii="Times New Roman" w:hAnsi="Times New Roman" w:cs="Times New Roman"/>
          <w:b w:val="0"/>
          <w:sz w:val="24"/>
          <w:lang w:val="de-DE"/>
        </w:rPr>
      </w:pPr>
    </w:p>
    <w:p w14:paraId="095FA8B1" w14:textId="32BA50E9" w:rsidR="003376F2" w:rsidRPr="00B97F61" w:rsidRDefault="003376F2" w:rsidP="003376F2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 w:rsidRPr="00B97F61">
        <w:rPr>
          <w:rFonts w:ascii="Times New Roman" w:hAnsi="Times New Roman" w:cs="Times New Roman"/>
          <w:b w:val="0"/>
          <w:sz w:val="24"/>
        </w:rPr>
        <w:fldChar w:fldCharType="begin"/>
      </w:r>
      <w:r w:rsidRPr="00B97F61">
        <w:rPr>
          <w:rFonts w:ascii="Times New Roman" w:hAnsi="Times New Roman" w:cs="Times New Roman"/>
          <w:b w:val="0"/>
          <w:sz w:val="24"/>
        </w:rPr>
        <w:instrText xml:space="preserve"> TIME \@ "dd.MM.yyyy H:mm" </w:instrText>
      </w:r>
      <w:r w:rsidRPr="00B97F61">
        <w:rPr>
          <w:rFonts w:ascii="Times New Roman" w:hAnsi="Times New Roman" w:cs="Times New Roman"/>
          <w:b w:val="0"/>
          <w:sz w:val="24"/>
        </w:rPr>
        <w:fldChar w:fldCharType="separate"/>
      </w:r>
      <w:r w:rsidR="00627A82">
        <w:rPr>
          <w:rFonts w:ascii="Times New Roman" w:hAnsi="Times New Roman" w:cs="Times New Roman"/>
          <w:b w:val="0"/>
          <w:noProof/>
          <w:sz w:val="24"/>
        </w:rPr>
        <w:t>13.12.2019 2:35</w:t>
      </w:r>
      <w:r w:rsidRPr="00B97F61">
        <w:rPr>
          <w:rFonts w:ascii="Times New Roman" w:hAnsi="Times New Roman" w:cs="Times New Roman"/>
          <w:b w:val="0"/>
          <w:sz w:val="24"/>
        </w:rPr>
        <w:fldChar w:fldCharType="end"/>
      </w:r>
    </w:p>
    <w:p w14:paraId="35D73FD4" w14:textId="77777777" w:rsidR="00E5027F" w:rsidRPr="00635349" w:rsidRDefault="00A63917" w:rsidP="00E5027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Список источников по теме </w:t>
      </w:r>
    </w:p>
    <w:p w14:paraId="1DB88454" w14:textId="77777777" w:rsidR="00E5027F" w:rsidRPr="00B97F61" w:rsidRDefault="00E5027F" w:rsidP="00E5027F">
      <w:pPr>
        <w:jc w:val="center"/>
        <w:rPr>
          <w:b/>
          <w:bCs/>
          <w:sz w:val="28"/>
          <w:szCs w:val="28"/>
          <w:u w:val="single"/>
        </w:rPr>
      </w:pPr>
      <w:r w:rsidRPr="00A63917">
        <w:rPr>
          <w:b/>
          <w:bCs/>
          <w:sz w:val="52"/>
          <w:szCs w:val="52"/>
          <w:u w:val="single"/>
        </w:rPr>
        <w:t>«</w:t>
      </w:r>
      <w:r w:rsidR="002877D3" w:rsidRPr="00A63917">
        <w:rPr>
          <w:b/>
          <w:bCs/>
          <w:sz w:val="52"/>
          <w:szCs w:val="52"/>
          <w:u w:val="single"/>
        </w:rPr>
        <w:t>Банкротство граждан</w:t>
      </w:r>
      <w:r w:rsidRPr="00A63917">
        <w:rPr>
          <w:b/>
          <w:bCs/>
          <w:sz w:val="52"/>
          <w:szCs w:val="52"/>
          <w:u w:val="single"/>
        </w:rPr>
        <w:t>»</w:t>
      </w:r>
      <w:r w:rsidRPr="00B97F61">
        <w:rPr>
          <w:rStyle w:val="a7"/>
          <w:sz w:val="28"/>
          <w:szCs w:val="28"/>
          <w:u w:val="single"/>
        </w:rPr>
        <w:footnoteReference w:id="2"/>
      </w:r>
    </w:p>
    <w:p w14:paraId="4AB95BF6" w14:textId="77777777" w:rsidR="00A63917" w:rsidRDefault="00A63917" w:rsidP="00A63917">
      <w:pPr>
        <w:pStyle w:val="a5"/>
        <w:jc w:val="center"/>
      </w:pPr>
    </w:p>
    <w:p w14:paraId="4409D737" w14:textId="2C74C0FF" w:rsidR="00A63917" w:rsidRPr="005F3ADD" w:rsidRDefault="00A63917" w:rsidP="00A63917">
      <w:pPr>
        <w:pStyle w:val="a5"/>
        <w:jc w:val="center"/>
        <w:rPr>
          <w:rStyle w:val="a8"/>
          <w:sz w:val="24"/>
          <w:szCs w:val="24"/>
        </w:rPr>
      </w:pPr>
      <w:r w:rsidRPr="005F3ADD">
        <w:rPr>
          <w:sz w:val="24"/>
          <w:szCs w:val="24"/>
        </w:rPr>
        <w:t xml:space="preserve">© Составление, </w:t>
      </w:r>
      <w:proofErr w:type="gramStart"/>
      <w:r w:rsidRPr="005F3ADD">
        <w:rPr>
          <w:sz w:val="24"/>
          <w:szCs w:val="24"/>
        </w:rPr>
        <w:t xml:space="preserve">Зайцев </w:t>
      </w:r>
      <w:r w:rsidR="00BA214B" w:rsidRPr="00BA214B">
        <w:rPr>
          <w:sz w:val="24"/>
          <w:szCs w:val="24"/>
        </w:rPr>
        <w:t xml:space="preserve"> </w:t>
      </w:r>
      <w:r w:rsidRPr="005F3ADD">
        <w:rPr>
          <w:sz w:val="24"/>
          <w:szCs w:val="24"/>
        </w:rPr>
        <w:t>О.Р.</w:t>
      </w:r>
      <w:proofErr w:type="gramEnd"/>
      <w:r w:rsidRPr="005F3ADD">
        <w:rPr>
          <w:sz w:val="24"/>
          <w:szCs w:val="24"/>
        </w:rPr>
        <w:t>, 20</w:t>
      </w:r>
      <w:r w:rsidR="00EA3ECD">
        <w:rPr>
          <w:sz w:val="24"/>
          <w:szCs w:val="24"/>
        </w:rPr>
        <w:t>15-201</w:t>
      </w:r>
      <w:r w:rsidR="00A47A01">
        <w:rPr>
          <w:sz w:val="24"/>
          <w:szCs w:val="24"/>
        </w:rPr>
        <w:t>9</w:t>
      </w:r>
      <w:r w:rsidR="00BB4D6F" w:rsidRPr="005F3ADD">
        <w:rPr>
          <w:sz w:val="24"/>
          <w:szCs w:val="24"/>
        </w:rPr>
        <w:t xml:space="preserve"> </w:t>
      </w:r>
      <w:r w:rsidRPr="005F3ADD">
        <w:rPr>
          <w:sz w:val="24"/>
          <w:szCs w:val="24"/>
        </w:rPr>
        <w:t xml:space="preserve"> </w:t>
      </w:r>
      <w:hyperlink r:id="rId11" w:history="1">
        <w:r w:rsidRPr="005F3ADD">
          <w:rPr>
            <w:rStyle w:val="a8"/>
            <w:sz w:val="24"/>
            <w:szCs w:val="24"/>
          </w:rPr>
          <w:t>https://www.facebook.com/oleg.r.zaitsev</w:t>
        </w:r>
      </w:hyperlink>
    </w:p>
    <w:p w14:paraId="48923392" w14:textId="77777777" w:rsidR="005F3ADD" w:rsidRDefault="005F3ADD" w:rsidP="00A63917">
      <w:pPr>
        <w:pStyle w:val="a5"/>
        <w:jc w:val="center"/>
        <w:rPr>
          <w:rStyle w:val="a8"/>
        </w:rPr>
      </w:pPr>
    </w:p>
    <w:p w14:paraId="2BD132AB" w14:textId="77777777" w:rsidR="005F3ADD" w:rsidRPr="005F3ADD" w:rsidRDefault="00EF1B66" w:rsidP="00A63917">
      <w:pPr>
        <w:pStyle w:val="a5"/>
        <w:jc w:val="center"/>
      </w:pPr>
      <w:r>
        <w:t>п</w:t>
      </w:r>
      <w:r w:rsidR="005F3ADD" w:rsidRPr="005F3ADD">
        <w:t xml:space="preserve">одготовлено в т.ч. с использованием системы анализа судебной практики </w:t>
      </w:r>
      <w:proofErr w:type="spellStart"/>
      <w:r w:rsidR="005F3ADD" w:rsidRPr="005F3ADD">
        <w:t>Caselook</w:t>
      </w:r>
      <w:proofErr w:type="spellEnd"/>
    </w:p>
    <w:p w14:paraId="1391A0AB" w14:textId="77777777" w:rsidR="00E5027F" w:rsidRPr="00B97F61" w:rsidRDefault="00E5027F" w:rsidP="00E5027F">
      <w:pPr>
        <w:jc w:val="center"/>
        <w:rPr>
          <w:b/>
          <w:bCs/>
          <w:u w:val="single"/>
        </w:rPr>
      </w:pPr>
    </w:p>
    <w:p w14:paraId="54CD6BBA" w14:textId="77777777" w:rsidR="00E5027F" w:rsidRPr="00253AEB" w:rsidRDefault="00E5027F" w:rsidP="00E5027F">
      <w:pPr>
        <w:ind w:firstLine="540"/>
        <w:jc w:val="both"/>
        <w:rPr>
          <w:b/>
          <w:bCs/>
          <w:highlight w:val="yellow"/>
          <w:u w:val="single"/>
        </w:rPr>
      </w:pPr>
    </w:p>
    <w:p w14:paraId="67AAB3D5" w14:textId="77777777" w:rsidR="001A155F" w:rsidRPr="00DB240D" w:rsidRDefault="00DB240D" w:rsidP="001A155F">
      <w:pPr>
        <w:ind w:firstLine="540"/>
        <w:jc w:val="center"/>
        <w:rPr>
          <w:b/>
          <w:bCs/>
          <w:u w:val="single"/>
        </w:rPr>
      </w:pPr>
      <w:r w:rsidRPr="00DB240D">
        <w:rPr>
          <w:b/>
          <w:bCs/>
          <w:u w:val="single"/>
        </w:rPr>
        <w:t>Основные п</w:t>
      </w:r>
      <w:r w:rsidR="001A155F" w:rsidRPr="00DB240D">
        <w:rPr>
          <w:b/>
          <w:bCs/>
          <w:u w:val="single"/>
        </w:rPr>
        <w:t>равовые источники:</w:t>
      </w:r>
    </w:p>
    <w:p w14:paraId="1AC1D67C" w14:textId="77777777" w:rsidR="001A155F" w:rsidRPr="00253AEB" w:rsidRDefault="001A155F" w:rsidP="001A155F">
      <w:pPr>
        <w:jc w:val="both"/>
        <w:rPr>
          <w:highlight w:val="yellow"/>
        </w:rPr>
      </w:pPr>
    </w:p>
    <w:p w14:paraId="06904178" w14:textId="4CE961FF" w:rsidR="00627A82" w:rsidRDefault="00627A82" w:rsidP="00F86D8A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Проект федерального закона № </w:t>
      </w:r>
      <w:r w:rsidRPr="00B6715A">
        <w:t>835938-7</w:t>
      </w:r>
      <w:r>
        <w:t xml:space="preserve"> «</w:t>
      </w:r>
      <w:r w:rsidRPr="00627A82">
        <w:t>О внесении изменений в отдельные законодательные акты Российской Федерации</w:t>
      </w:r>
      <w:r>
        <w:t xml:space="preserve"> (</w:t>
      </w:r>
      <w:r w:rsidRPr="00627A82">
        <w:t>в части имущественных отношений супругов)»</w:t>
      </w:r>
      <w:r w:rsidR="00F86D8A">
        <w:t>.</w:t>
      </w:r>
    </w:p>
    <w:p w14:paraId="194E204D" w14:textId="113BFDBF" w:rsidR="000330B5" w:rsidRDefault="000330B5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0330B5">
        <w:t>Ф</w:t>
      </w:r>
      <w:r w:rsidR="0042002E">
        <w:t>едеральный закон от 03.07.2016 №</w:t>
      </w:r>
      <w:r w:rsidRPr="000330B5">
        <w:t xml:space="preserve"> 360-ФЗ "О внесении изменений в отдельные законодательные акты Российской Федерации" (</w:t>
      </w:r>
      <w:r w:rsidR="00CB585E">
        <w:t xml:space="preserve">25 тыс. вместо 10 и 7 % вместо 2 вознаграждение ФУ + </w:t>
      </w:r>
      <w:r w:rsidRPr="000330B5">
        <w:t xml:space="preserve">1/5 </w:t>
      </w:r>
      <w:r>
        <w:t>платы за все публикации в ЕФРСБ при БГ).</w:t>
      </w:r>
    </w:p>
    <w:p w14:paraId="6539E7DD" w14:textId="7C3EE869" w:rsidR="00CB585E" w:rsidRDefault="00CB585E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CB585E">
        <w:t>Ф</w:t>
      </w:r>
      <w:r w:rsidR="0042002E">
        <w:t>едеральный закон от 23.06.2016 №</w:t>
      </w:r>
      <w:r w:rsidRPr="00CB585E">
        <w:t xml:space="preserve"> 222-ФЗ</w:t>
      </w:r>
      <w:r>
        <w:t xml:space="preserve"> </w:t>
      </w:r>
      <w:r w:rsidRPr="00CB585E">
        <w:t>"О внесении изменений в отдельные законодательные акты Российской Федерации"</w:t>
      </w:r>
      <w:r>
        <w:t xml:space="preserve"> (спе</w:t>
      </w:r>
      <w:r w:rsidR="00533CDA">
        <w:t>ц</w:t>
      </w:r>
      <w:r>
        <w:t xml:space="preserve">счет в РД, снятие </w:t>
      </w:r>
      <w:r w:rsidR="00533CDA">
        <w:t>арестов в</w:t>
      </w:r>
      <w:r>
        <w:t xml:space="preserve"> РД, безнадежность долга в РИ и уведомление кредиторов в РИ без РД).</w:t>
      </w:r>
    </w:p>
    <w:p w14:paraId="7980E478" w14:textId="4D45A0A5" w:rsidR="00797BCD" w:rsidRPr="00797BCD" w:rsidRDefault="00797BCD" w:rsidP="00B5138A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797BCD">
        <w:t>Ф</w:t>
      </w:r>
      <w:r w:rsidR="0042002E">
        <w:t>едеральный закон от 29.06.2015 №</w:t>
      </w:r>
      <w:r w:rsidRPr="00797BCD">
        <w:t xml:space="preserve"> 154-ФЗ "Об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Федерации".</w:t>
      </w:r>
    </w:p>
    <w:p w14:paraId="60C9D1F8" w14:textId="13684107" w:rsidR="001D4C77" w:rsidRDefault="00B5138A" w:rsidP="00C9553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B5138A">
        <w:t>Ф</w:t>
      </w:r>
      <w:r w:rsidR="0042002E">
        <w:t>едеральный закон от 29.12.2014 №</w:t>
      </w:r>
      <w:r w:rsidRPr="00B5138A">
        <w:t xml:space="preserve"> 476-ФЗ 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гражданина-должника".</w:t>
      </w:r>
    </w:p>
    <w:p w14:paraId="3988F308" w14:textId="445A2ACF" w:rsidR="002B753B" w:rsidRDefault="059E3120" w:rsidP="00D65C35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Постановлени</w:t>
      </w:r>
      <w:r w:rsidR="0042002E">
        <w:t>е Пленума ВАС РФ от 30.06.2011 №</w:t>
      </w:r>
      <w:r>
        <w:t xml:space="preserve"> 51 "О рассмотрении дел о банкротстве индивидуальных предпринимателей".</w:t>
      </w:r>
    </w:p>
    <w:p w14:paraId="55E04EE0" w14:textId="0FC1A6B0" w:rsidR="0076342E" w:rsidRPr="00B76B14" w:rsidRDefault="00400496" w:rsidP="0076342E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b/>
        </w:rPr>
      </w:pPr>
      <w:r w:rsidRPr="00B76B14">
        <w:rPr>
          <w:b/>
        </w:rPr>
        <w:t>Постановление Пленума Верхов</w:t>
      </w:r>
      <w:r w:rsidR="0042002E" w:rsidRPr="00B76B14">
        <w:rPr>
          <w:b/>
        </w:rPr>
        <w:t>ного Суда РФ от 13.10.2015 №</w:t>
      </w:r>
      <w:r w:rsidR="006566B4" w:rsidRPr="00B76B14">
        <w:rPr>
          <w:b/>
        </w:rPr>
        <w:t xml:space="preserve"> 45 </w:t>
      </w:r>
      <w:r w:rsidRPr="00B76B14">
        <w:rPr>
          <w:b/>
        </w:rPr>
        <w:t>"О некоторых вопросах, связанных с введением в действие процедур, применяемых в делах о несостоятельности (банкротстве) граждан"</w:t>
      </w:r>
      <w:r w:rsidR="006566B4" w:rsidRPr="00B76B14">
        <w:rPr>
          <w:b/>
        </w:rPr>
        <w:t>.</w:t>
      </w:r>
    </w:p>
    <w:p w14:paraId="193EC078" w14:textId="77777777" w:rsidR="00E0711B" w:rsidRPr="0076342E" w:rsidRDefault="059E3120" w:rsidP="0076342E">
      <w:pPr>
        <w:numPr>
          <w:ilvl w:val="1"/>
          <w:numId w:val="6"/>
        </w:numPr>
        <w:tabs>
          <w:tab w:val="clear" w:pos="1440"/>
          <w:tab w:val="num" w:pos="1701"/>
        </w:tabs>
        <w:ind w:left="0" w:firstLine="1276"/>
        <w:jc w:val="both"/>
        <w:rPr>
          <w:sz w:val="22"/>
          <w:szCs w:val="22"/>
        </w:rPr>
      </w:pPr>
      <w:r w:rsidRPr="0076342E">
        <w:rPr>
          <w:sz w:val="22"/>
          <w:szCs w:val="22"/>
        </w:rPr>
        <w:t>П</w:t>
      </w:r>
      <w:r w:rsidR="00797BCD" w:rsidRPr="0076342E">
        <w:rPr>
          <w:sz w:val="22"/>
          <w:szCs w:val="22"/>
        </w:rPr>
        <w:t>роект Постановления Пленума ВС РФ "О некоторых вопросах, связанных с введением в действие процедур банкротства граждан"</w:t>
      </w:r>
      <w:r w:rsidR="00D932F8" w:rsidRPr="0076342E">
        <w:rPr>
          <w:sz w:val="22"/>
          <w:szCs w:val="22"/>
        </w:rPr>
        <w:t xml:space="preserve"> (текст, обсуждавшийся на заседании Пленума 29.09.2015</w:t>
      </w:r>
      <w:r w:rsidR="00CF26FC" w:rsidRPr="0076342E">
        <w:rPr>
          <w:sz w:val="22"/>
          <w:szCs w:val="22"/>
        </w:rPr>
        <w:t xml:space="preserve"> </w:t>
      </w:r>
      <w:hyperlink r:id="rId12" w:history="1">
        <w:r w:rsidR="00CF26FC" w:rsidRPr="0076342E">
          <w:rPr>
            <w:rStyle w:val="a8"/>
            <w:sz w:val="22"/>
            <w:szCs w:val="22"/>
          </w:rPr>
          <w:t>http://zakon.ru/discussion/2015/09/29/grazhdanambankrotam_ne_dadut_zloupotreblyat__proekt_postanovleniya_plenuma_vs_cenit_ix_dobrosovestno</w:t>
        </w:r>
      </w:hyperlink>
      <w:r w:rsidR="0076342E">
        <w:rPr>
          <w:sz w:val="22"/>
          <w:szCs w:val="22"/>
        </w:rPr>
        <w:t xml:space="preserve">; </w:t>
      </w:r>
      <w:r w:rsidR="0076342E" w:rsidRPr="0076342E">
        <w:rPr>
          <w:sz w:val="22"/>
          <w:szCs w:val="22"/>
        </w:rPr>
        <w:t>более</w:t>
      </w:r>
      <w:r w:rsidR="00CF26FC" w:rsidRPr="0076342E">
        <w:rPr>
          <w:sz w:val="22"/>
          <w:szCs w:val="22"/>
        </w:rPr>
        <w:t xml:space="preserve"> ранний текст см.</w:t>
      </w:r>
      <w:r w:rsidR="0076342E">
        <w:rPr>
          <w:sz w:val="22"/>
          <w:szCs w:val="22"/>
        </w:rPr>
        <w:t xml:space="preserve"> </w:t>
      </w:r>
      <w:hyperlink r:id="rId13" w:history="1">
        <w:r w:rsidR="006566B4" w:rsidRPr="0076342E">
          <w:rPr>
            <w:rStyle w:val="a8"/>
            <w:sz w:val="22"/>
            <w:szCs w:val="22"/>
          </w:rPr>
          <w:t>http://zakon.ru/blog/2015/7/16/a_komu_obzor_proekta_postanovleniya_plenuma_vs_rf_o_nekotoryx_voprosax_svyazannyx_s_vvedeniem_v_dejs)</w:t>
        </w:r>
      </w:hyperlink>
      <w:r w:rsidR="00CF26FC" w:rsidRPr="0076342E">
        <w:rPr>
          <w:sz w:val="22"/>
          <w:szCs w:val="22"/>
        </w:rPr>
        <w:t>.</w:t>
      </w:r>
      <w:r w:rsidR="006566B4" w:rsidRPr="0076342E">
        <w:rPr>
          <w:sz w:val="22"/>
          <w:szCs w:val="22"/>
        </w:rPr>
        <w:t xml:space="preserve"> Видеозаписи обсуждения на </w:t>
      </w:r>
      <w:r w:rsidR="00CD3157" w:rsidRPr="0076342E">
        <w:rPr>
          <w:sz w:val="22"/>
          <w:szCs w:val="22"/>
        </w:rPr>
        <w:t xml:space="preserve">Пленуме 29.09.15 и 13.10.15 см. на </w:t>
      </w:r>
      <w:r w:rsidR="0077548C" w:rsidRPr="0076342E">
        <w:rPr>
          <w:sz w:val="22"/>
          <w:szCs w:val="22"/>
        </w:rPr>
        <w:t xml:space="preserve">канале ВС на </w:t>
      </w:r>
      <w:r w:rsidR="0077548C" w:rsidRPr="0076342E">
        <w:rPr>
          <w:sz w:val="22"/>
          <w:szCs w:val="22"/>
          <w:lang w:val="en-US"/>
        </w:rPr>
        <w:t>YouTube</w:t>
      </w:r>
      <w:r w:rsidR="0077548C" w:rsidRPr="0076342E">
        <w:rPr>
          <w:sz w:val="22"/>
          <w:szCs w:val="22"/>
        </w:rPr>
        <w:t xml:space="preserve"> (</w:t>
      </w:r>
      <w:hyperlink r:id="rId14" w:history="1">
        <w:r w:rsidR="0077548C" w:rsidRPr="0076342E">
          <w:rPr>
            <w:rStyle w:val="a8"/>
            <w:sz w:val="22"/>
            <w:szCs w:val="22"/>
            <w:lang w:val="en-US"/>
          </w:rPr>
          <w:t>http</w:t>
        </w:r>
        <w:r w:rsidR="0077548C" w:rsidRPr="0076342E">
          <w:rPr>
            <w:rStyle w:val="a8"/>
            <w:sz w:val="22"/>
            <w:szCs w:val="22"/>
          </w:rPr>
          <w:t>://</w:t>
        </w:r>
      </w:hyperlink>
      <w:hyperlink r:id="rId15" w:history="1">
        <w:r w:rsidR="0077548C" w:rsidRPr="0076342E">
          <w:rPr>
            <w:rStyle w:val="a8"/>
            <w:sz w:val="22"/>
            <w:szCs w:val="22"/>
            <w:lang w:val="en-US"/>
          </w:rPr>
          <w:t>www</w:t>
        </w:r>
        <w:r w:rsidR="0077548C" w:rsidRPr="0076342E">
          <w:rPr>
            <w:rStyle w:val="a8"/>
            <w:sz w:val="22"/>
            <w:szCs w:val="22"/>
          </w:rPr>
          <w:t>.</w:t>
        </w:r>
        <w:proofErr w:type="spellStart"/>
        <w:r w:rsidR="0077548C" w:rsidRPr="0076342E">
          <w:rPr>
            <w:rStyle w:val="a8"/>
            <w:sz w:val="22"/>
            <w:szCs w:val="22"/>
            <w:lang w:val="en-US"/>
          </w:rPr>
          <w:t>youtube</w:t>
        </w:r>
        <w:proofErr w:type="spellEnd"/>
        <w:r w:rsidR="0077548C" w:rsidRPr="0076342E">
          <w:rPr>
            <w:rStyle w:val="a8"/>
            <w:sz w:val="22"/>
            <w:szCs w:val="22"/>
          </w:rPr>
          <w:t>.</w:t>
        </w:r>
        <w:r w:rsidR="0077548C" w:rsidRPr="0076342E">
          <w:rPr>
            <w:rStyle w:val="a8"/>
            <w:sz w:val="22"/>
            <w:szCs w:val="22"/>
            <w:lang w:val="en-US"/>
          </w:rPr>
          <w:t>com</w:t>
        </w:r>
        <w:r w:rsidR="0077548C" w:rsidRPr="0076342E">
          <w:rPr>
            <w:rStyle w:val="a8"/>
            <w:sz w:val="22"/>
            <w:szCs w:val="22"/>
          </w:rPr>
          <w:t>/</w:t>
        </w:r>
        <w:r w:rsidR="0077548C" w:rsidRPr="0076342E">
          <w:rPr>
            <w:rStyle w:val="a8"/>
            <w:sz w:val="22"/>
            <w:szCs w:val="22"/>
            <w:lang w:val="en-US"/>
          </w:rPr>
          <w:t>c</w:t>
        </w:r>
        <w:r w:rsidR="0077548C" w:rsidRPr="0076342E">
          <w:rPr>
            <w:rStyle w:val="a8"/>
            <w:sz w:val="22"/>
            <w:szCs w:val="22"/>
          </w:rPr>
          <w:t>/</w:t>
        </w:r>
        <w:proofErr w:type="spellStart"/>
        <w:r w:rsidR="0077548C" w:rsidRPr="0076342E">
          <w:rPr>
            <w:rStyle w:val="a8"/>
            <w:sz w:val="22"/>
            <w:szCs w:val="22"/>
            <w:lang w:val="en-US"/>
          </w:rPr>
          <w:t>vsrfrutv</w:t>
        </w:r>
        <w:proofErr w:type="spellEnd"/>
      </w:hyperlink>
      <w:hyperlink r:id="rId16" w:history="1">
        <w:r w:rsidR="0077548C" w:rsidRPr="0076342E">
          <w:rPr>
            <w:rStyle w:val="a8"/>
            <w:sz w:val="22"/>
            <w:szCs w:val="22"/>
          </w:rPr>
          <w:t>)</w:t>
        </w:r>
      </w:hyperlink>
      <w:r w:rsidR="00CD3157" w:rsidRPr="0076342E">
        <w:rPr>
          <w:sz w:val="22"/>
          <w:szCs w:val="22"/>
        </w:rPr>
        <w:t>.</w:t>
      </w:r>
    </w:p>
    <w:p w14:paraId="176A6DF3" w14:textId="77777777" w:rsidR="00AA196F" w:rsidRDefault="00AA196F" w:rsidP="00AA196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AA196F">
        <w:lastRenderedPageBreak/>
        <w:t>Постановление Пленума Верховного Суда РФ от 27.1</w:t>
      </w:r>
      <w:r>
        <w:t>2.16 №</w:t>
      </w:r>
      <w:r w:rsidRPr="00AA196F">
        <w:t xml:space="preserve"> 62</w:t>
      </w:r>
      <w:r>
        <w:t xml:space="preserve"> «</w:t>
      </w:r>
      <w:r w:rsidRPr="00AA196F"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</w:t>
      </w:r>
      <w:r>
        <w:t>ерации о приказном производстве» (п. 12 – с даты введения РИ или РД реестровые требования не м.б. рассмотрены в приказном производстве).</w:t>
      </w:r>
    </w:p>
    <w:p w14:paraId="50C6A1F0" w14:textId="2D4627D8" w:rsidR="00B76B14" w:rsidRPr="00B76B14" w:rsidRDefault="00B76B14" w:rsidP="00AA196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b/>
        </w:rPr>
      </w:pPr>
      <w:r w:rsidRPr="00B76B14">
        <w:rPr>
          <w:b/>
        </w:rPr>
        <w:t>Постановление Пленума Верховного Суда РФ от 25.12.2018 N 48 "О некоторых вопросах, связанных с особенностями формирования и распределения конкурсной массы в делах о банкротстве граждан".</w:t>
      </w:r>
    </w:p>
    <w:p w14:paraId="6908B926" w14:textId="77777777" w:rsidR="001A70E4" w:rsidRDefault="001A70E4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1A70E4">
        <w:t xml:space="preserve">Приказ Минэкономразвития России от 05.08.15 </w:t>
      </w:r>
      <w:r>
        <w:t>№</w:t>
      </w:r>
      <w:r w:rsidRPr="001A70E4">
        <w:t xml:space="preserve"> 530</w:t>
      </w:r>
      <w:r>
        <w:t xml:space="preserve"> «</w:t>
      </w:r>
      <w:r w:rsidRPr="001A70E4">
        <w:t>Об утверждении форм документов, представляемых гражданином при обращении в суд с заявл</w:t>
      </w:r>
      <w:r>
        <w:t>ением о признании его банкротом».</w:t>
      </w:r>
    </w:p>
    <w:p w14:paraId="0EB3D7A6" w14:textId="77777777" w:rsidR="00EA73C8" w:rsidRDefault="00EA73C8" w:rsidP="00CD3157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Письмо Минфина </w:t>
      </w:r>
      <w:r w:rsidR="00E435AF">
        <w:t xml:space="preserve">от 15.04.16 </w:t>
      </w:r>
      <w:r w:rsidR="00E435AF" w:rsidRPr="00E47371">
        <w:t>N</w:t>
      </w:r>
      <w:r w:rsidR="00E435AF" w:rsidRPr="00B61692">
        <w:t xml:space="preserve"> </w:t>
      </w:r>
      <w:r w:rsidR="007E31DD">
        <w:t>03-03-06/</w:t>
      </w:r>
      <w:r w:rsidR="0074013D">
        <w:t>2/</w:t>
      </w:r>
      <w:r w:rsidR="00BD5474">
        <w:t>21737 (</w:t>
      </w:r>
      <w:r w:rsidR="007C177F">
        <w:t xml:space="preserve">можно считать для </w:t>
      </w:r>
      <w:r w:rsidR="004C0625">
        <w:t>налога</w:t>
      </w:r>
      <w:r w:rsidR="00CD2198">
        <w:t xml:space="preserve"> на прибыль</w:t>
      </w:r>
      <w:r w:rsidR="004C0625">
        <w:t xml:space="preserve"> задолженность в РД безнадёжной</w:t>
      </w:r>
      <w:r w:rsidR="009A2013">
        <w:t>) (</w:t>
      </w:r>
      <w:hyperlink r:id="rId17" w:history="1">
        <w:r w:rsidR="0076342E" w:rsidRPr="00E47371">
          <w:t>http://arb.ru/upload/iblock/8cc/MinFin-15062016.pdf</w:t>
        </w:r>
      </w:hyperlink>
      <w:r w:rsidR="00EF7293">
        <w:t>).</w:t>
      </w:r>
    </w:p>
    <w:p w14:paraId="27D57078" w14:textId="77777777" w:rsidR="0098046E" w:rsidRDefault="00E47371" w:rsidP="0098046E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E47371">
        <w:t xml:space="preserve">Письмо </w:t>
      </w:r>
      <w:r>
        <w:t xml:space="preserve">ЦБ РФ от 11.03.2016 N 02-45-1/1690 </w:t>
      </w:r>
      <w:r w:rsidRPr="00E47371">
        <w:t xml:space="preserve">[О порядке осуществления банком контроля за совершением операций по счетам и вкладам физлицами, в отношении которых открыта процедура </w:t>
      </w:r>
      <w:r w:rsidRPr="0098046E">
        <w:t>реструктуризации долгов].</w:t>
      </w:r>
    </w:p>
    <w:p w14:paraId="5E04B91E" w14:textId="53AD6CAB" w:rsidR="004850BC" w:rsidRPr="0098046E" w:rsidRDefault="004850BC" w:rsidP="0098046E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98046E">
        <w:rPr>
          <w:bCs/>
          <w:color w:val="000000"/>
        </w:rPr>
        <w:t>Разъяснение Комиссии по этике и ст</w:t>
      </w:r>
      <w:r w:rsidR="0098046E" w:rsidRPr="0098046E">
        <w:rPr>
          <w:bCs/>
          <w:color w:val="000000"/>
        </w:rPr>
        <w:t xml:space="preserve">андартам по вопросу банкротства </w:t>
      </w:r>
      <w:r w:rsidRPr="0098046E">
        <w:rPr>
          <w:bCs/>
          <w:color w:val="000000"/>
        </w:rPr>
        <w:t>гражданина, обладающего статусом адвоката</w:t>
      </w:r>
      <w:r w:rsidR="0098046E" w:rsidRPr="0098046E">
        <w:rPr>
          <w:bCs/>
          <w:color w:val="000000"/>
        </w:rPr>
        <w:t xml:space="preserve"> </w:t>
      </w:r>
      <w:r w:rsidR="0098046E">
        <w:t>(утв. решением</w:t>
      </w:r>
      <w:r w:rsidR="0098046E" w:rsidRPr="0098046E">
        <w:rPr>
          <w:rFonts w:eastAsiaTheme="minorEastAsia"/>
          <w:color w:val="000000"/>
        </w:rPr>
        <w:t xml:space="preserve"> Совета ФПА РФ</w:t>
      </w:r>
      <w:r w:rsidR="0098046E" w:rsidRPr="0098046E">
        <w:rPr>
          <w:rFonts w:eastAsiaTheme="minorEastAsia"/>
          <w:color w:val="000000"/>
        </w:rPr>
        <w:br/>
        <w:t xml:space="preserve">от </w:t>
      </w:r>
      <w:bookmarkStart w:id="0" w:name="dfast5x5rt"/>
      <w:bookmarkStart w:id="1" w:name="bssPhr2"/>
      <w:bookmarkStart w:id="2" w:name="bh35"/>
      <w:bookmarkEnd w:id="0"/>
      <w:bookmarkEnd w:id="1"/>
      <w:bookmarkEnd w:id="2"/>
      <w:r w:rsidR="0098046E">
        <w:rPr>
          <w:rFonts w:eastAsiaTheme="minorEastAsia"/>
          <w:color w:val="000000"/>
        </w:rPr>
        <w:t>04.12.17).</w:t>
      </w:r>
    </w:p>
    <w:p w14:paraId="48BC9BDC" w14:textId="77777777" w:rsidR="00797BCD" w:rsidRPr="0098046E" w:rsidRDefault="00797BCD" w:rsidP="00797BCD">
      <w:pPr>
        <w:tabs>
          <w:tab w:val="num" w:pos="1260"/>
        </w:tabs>
        <w:ind w:left="840"/>
        <w:jc w:val="both"/>
      </w:pPr>
    </w:p>
    <w:p w14:paraId="06B41513" w14:textId="77777777" w:rsidR="00E0711B" w:rsidRDefault="000839A8" w:rsidP="00E0711B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постановления</w:t>
      </w:r>
      <w:r w:rsidR="001A155F" w:rsidRPr="00E0711B">
        <w:rPr>
          <w:b/>
          <w:bCs/>
        </w:rPr>
        <w:t xml:space="preserve"> Президиума ВАС РФ</w:t>
      </w:r>
      <w:r w:rsidR="00E0711B" w:rsidRPr="00E0711B">
        <w:rPr>
          <w:b/>
          <w:bCs/>
        </w:rPr>
        <w:t>:</w:t>
      </w:r>
    </w:p>
    <w:p w14:paraId="45993EB0" w14:textId="77777777" w:rsidR="000251F0" w:rsidRDefault="000251F0" w:rsidP="000251F0">
      <w:pPr>
        <w:jc w:val="both"/>
      </w:pPr>
    </w:p>
    <w:p w14:paraId="2306B60A" w14:textId="77777777" w:rsidR="00394952" w:rsidRDefault="00275CDA" w:rsidP="0039495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от 04.06.</w:t>
      </w:r>
      <w:r w:rsidR="00394952" w:rsidRPr="00394952">
        <w:t>13 № 17530/12 (</w:t>
      </w:r>
      <w:proofErr w:type="spellStart"/>
      <w:r w:rsidR="00394952" w:rsidRPr="00394952">
        <w:t>Якимиди</w:t>
      </w:r>
      <w:proofErr w:type="spellEnd"/>
      <w:r w:rsidR="00394952" w:rsidRPr="00394952">
        <w:t xml:space="preserve"> пр. Свердл</w:t>
      </w:r>
      <w:r w:rsidR="00C0765A">
        <w:t>овский комбинат хлебопродуктов) (банкротство наследственной массы).</w:t>
      </w:r>
    </w:p>
    <w:p w14:paraId="538257C7" w14:textId="77777777" w:rsidR="000251F0" w:rsidRDefault="00275CDA" w:rsidP="000251F0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26.11.</w:t>
      </w:r>
      <w:r w:rsidR="000251F0">
        <w:rPr>
          <w:color w:val="000000"/>
          <w:shd w:val="clear" w:color="auto" w:fill="FFFFFF"/>
        </w:rPr>
        <w:t xml:space="preserve">13 № 6283/13 (Мокичева пр. Михайлова) (единственная квартира в ипотеке в банкротстве ИП). </w:t>
      </w:r>
    </w:p>
    <w:p w14:paraId="0D1B96DD" w14:textId="77777777" w:rsidR="00FE7B4F" w:rsidRDefault="00FE7B4F" w:rsidP="00967493">
      <w:pPr>
        <w:autoSpaceDE w:val="0"/>
        <w:autoSpaceDN w:val="0"/>
        <w:adjustRightInd w:val="0"/>
        <w:rPr>
          <w:b/>
          <w:bCs/>
        </w:rPr>
      </w:pPr>
    </w:p>
    <w:p w14:paraId="76774B1D" w14:textId="77777777" w:rsidR="00835B35" w:rsidRPr="00835B35" w:rsidRDefault="00835B35" w:rsidP="00835B35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 w:rsidRPr="00835B35">
        <w:rPr>
          <w:b/>
          <w:bCs/>
        </w:rPr>
        <w:t>определения Судебных коллегий ВС РФ:</w:t>
      </w:r>
    </w:p>
    <w:p w14:paraId="59898587" w14:textId="77777777" w:rsidR="00835B35" w:rsidRPr="00835B35" w:rsidRDefault="00835B35" w:rsidP="00835B35">
      <w:pPr>
        <w:tabs>
          <w:tab w:val="left" w:pos="1276"/>
        </w:tabs>
        <w:autoSpaceDE w:val="0"/>
        <w:autoSpaceDN w:val="0"/>
        <w:adjustRightInd w:val="0"/>
        <w:ind w:left="851"/>
        <w:jc w:val="both"/>
        <w:rPr>
          <w:bCs/>
          <w:highlight w:val="yellow"/>
        </w:rPr>
      </w:pPr>
    </w:p>
    <w:p w14:paraId="0BD47EC3" w14:textId="77777777" w:rsidR="004929DD" w:rsidRDefault="00F82AA2" w:rsidP="004929DD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СКГД от 29.07.14</w:t>
      </w:r>
      <w:r w:rsidR="004929DD">
        <w:rPr>
          <w:color w:val="000000"/>
          <w:shd w:val="clear" w:color="auto" w:fill="FFFFFF"/>
        </w:rPr>
        <w:t xml:space="preserve"> по делу № </w:t>
      </w:r>
      <w:r w:rsidR="004929DD">
        <w:t xml:space="preserve">16-КГ14-21 (МТС-Банк пр. </w:t>
      </w:r>
      <w:proofErr w:type="spellStart"/>
      <w:r w:rsidR="004929DD">
        <w:t>Морева</w:t>
      </w:r>
      <w:proofErr w:type="spellEnd"/>
      <w:r w:rsidR="004929DD">
        <w:t xml:space="preserve">) (прекращение залога при его продаже в КП, хотя залоговому кредитору отказали во включении в реестр из-за пропуска срока).  </w:t>
      </w:r>
    </w:p>
    <w:p w14:paraId="720FB5D6" w14:textId="77777777" w:rsidR="00CC325F" w:rsidRDefault="00CC325F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СКЭС от </w:t>
      </w:r>
      <w:r w:rsidR="004929DD">
        <w:t>02</w:t>
      </w:r>
      <w:r>
        <w:t>.</w:t>
      </w:r>
      <w:r w:rsidRPr="00F33E97">
        <w:t>0</w:t>
      </w:r>
      <w:r w:rsidR="004929DD">
        <w:t>2</w:t>
      </w:r>
      <w:r>
        <w:t>.</w:t>
      </w:r>
      <w:r w:rsidR="00F82AA2">
        <w:t xml:space="preserve">15 </w:t>
      </w:r>
      <w:r>
        <w:t xml:space="preserve">№ </w:t>
      </w:r>
      <w:r w:rsidRPr="00F33E97">
        <w:t>304-ЭС14-2219</w:t>
      </w:r>
      <w:r>
        <w:t xml:space="preserve"> (Ивашков пр. РЕСО-Гарантия) (оспаривание выплаты страхового возмещения гражданину – банкроту лично, а не в лице КУ).</w:t>
      </w:r>
    </w:p>
    <w:p w14:paraId="5FBFB905" w14:textId="77777777" w:rsidR="005D44AE" w:rsidRDefault="007A6797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СКЭС от 04.03.</w:t>
      </w:r>
      <w:r w:rsidR="00154438">
        <w:t>15</w:t>
      </w:r>
      <w:r w:rsidR="005D44AE">
        <w:t xml:space="preserve"> № 036-ЭС14-4369 (Первый объединенный банк пр. </w:t>
      </w:r>
      <w:proofErr w:type="spellStart"/>
      <w:r w:rsidR="005D44AE">
        <w:t>Кортева</w:t>
      </w:r>
      <w:proofErr w:type="spellEnd"/>
      <w:r w:rsidR="005D44AE">
        <w:t>) (может ли ИП подать на банкротство в связи со своими долгами как поручителя, возникшими до регистрации ИП).</w:t>
      </w:r>
    </w:p>
    <w:p w14:paraId="5929CC68" w14:textId="77777777" w:rsidR="00DD55C6" w:rsidRPr="00674546" w:rsidRDefault="0050153B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СКЭС от 15.12.16 </w:t>
      </w:r>
      <w:r w:rsidR="00741289" w:rsidRPr="00DD55C6">
        <w:rPr>
          <w:lang w:val="en-US"/>
        </w:rPr>
        <w:t>N</w:t>
      </w:r>
      <w:r w:rsidR="00741289" w:rsidRPr="00087B0C">
        <w:t xml:space="preserve"> </w:t>
      </w:r>
      <w:r w:rsidR="00075E40">
        <w:t>305-ЭС16-</w:t>
      </w:r>
      <w:r w:rsidR="00147EF9">
        <w:t>12960 (</w:t>
      </w:r>
      <w:r w:rsidR="001410B6">
        <w:t>Саввин) (</w:t>
      </w:r>
      <w:r w:rsidR="005C4DC9">
        <w:t xml:space="preserve">суд при рассмотрении </w:t>
      </w:r>
      <w:r w:rsidR="006618D9">
        <w:t xml:space="preserve">заявления кредитора, которое должник признал, </w:t>
      </w:r>
      <w:r w:rsidR="004200D1">
        <w:t xml:space="preserve">должен </w:t>
      </w:r>
      <w:r w:rsidR="006618D9">
        <w:t xml:space="preserve">проверять его обоснованность; </w:t>
      </w:r>
      <w:r w:rsidR="00DF50E1" w:rsidRPr="00DF50E1">
        <w:t>целью сделки, совершенной в преддверии вступления в силу правил о банкротстве граждан, являлось опережение других кредиторов при подаче заявления о</w:t>
      </w:r>
      <w:r w:rsidR="00DF50E1">
        <w:t xml:space="preserve"> банкротстве </w:t>
      </w:r>
      <w:r w:rsidR="00DF50E1" w:rsidRPr="00DF50E1">
        <w:t>для назначения контролиру</w:t>
      </w:r>
      <w:r w:rsidR="00E072D8">
        <w:t xml:space="preserve">емого финансового управляющего; </w:t>
      </w:r>
      <w:r w:rsidR="00480AEF">
        <w:t>если введена РИ, то прекращается производство по жалобе на вве</w:t>
      </w:r>
      <w:r w:rsidR="00DD55C6">
        <w:t>дение РД и утверждение ФУ в РД)</w:t>
      </w:r>
      <w:r w:rsidR="00DD55C6" w:rsidRPr="00DD55C6">
        <w:rPr>
          <w:i/>
        </w:rPr>
        <w:t xml:space="preserve"> (вкл. в Обзор судебной практики ВС РФ № 1 (2017) утв. Президиумом 16.02.17, п. 15 практики СКЭС).</w:t>
      </w:r>
    </w:p>
    <w:p w14:paraId="649AEECF" w14:textId="3CAA11EA" w:rsidR="00674546" w:rsidRDefault="00674546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СКАД от 12.01.17 № 45-КГ16-27 (Салтановы пр. ФССП) (суд может обязать пристава у</w:t>
      </w:r>
      <w:r w:rsidR="00BA0FBD">
        <w:t xml:space="preserve">держивать меньше 50% от пенсии) </w:t>
      </w:r>
      <w:r w:rsidR="00BA0FBD" w:rsidRPr="00BA0FBD">
        <w:rPr>
          <w:i/>
        </w:rPr>
        <w:t>(включено в Обзор судебной практики ВС РФ № 2 (2017) (утв. Президиумом ВС РФ 26.04.17), п. 35).</w:t>
      </w:r>
    </w:p>
    <w:p w14:paraId="33939895" w14:textId="1B9DA0D0" w:rsidR="00275CDA" w:rsidRPr="00EA08BA" w:rsidRDefault="0071024C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CF5107">
        <w:t>СКЭС от 23.01.17</w:t>
      </w:r>
      <w:r w:rsidR="00087B0C" w:rsidRPr="00DD55C6">
        <w:t xml:space="preserve"> </w:t>
      </w:r>
      <w:r w:rsidR="00087B0C">
        <w:t>№</w:t>
      </w:r>
      <w:r w:rsidR="00F5319B" w:rsidRPr="00DD55C6">
        <w:t xml:space="preserve"> </w:t>
      </w:r>
      <w:r w:rsidR="000F617B" w:rsidRPr="00CF5107">
        <w:t>304-ЭС16-</w:t>
      </w:r>
      <w:r w:rsidR="00EB2E67" w:rsidRPr="00CF5107">
        <w:t>14541 (</w:t>
      </w:r>
      <w:r w:rsidR="00822D70" w:rsidRPr="00CF5107">
        <w:t>Волков) (</w:t>
      </w:r>
      <w:r w:rsidR="00CF5107" w:rsidRPr="00DD55C6">
        <w:t>право гражданина на использование установленного государством механизма</w:t>
      </w:r>
      <w:r w:rsidR="00CF5107" w:rsidRPr="00275CDA">
        <w:rPr>
          <w:color w:val="000000"/>
        </w:rPr>
        <w:t xml:space="preserve"> потребительского банкротства не </w:t>
      </w:r>
      <w:r w:rsidR="00CF5107" w:rsidRPr="00275CDA">
        <w:rPr>
          <w:color w:val="000000"/>
        </w:rPr>
        <w:lastRenderedPageBreak/>
        <w:t xml:space="preserve">может быть ограничено только на том основании, что у него отсутствует имущество, составляющее конкурсную массу; один лишь факт подачи гражданином заявления о собственном банкротстве нельзя признать безусловным свидетельством его недобросовестности; </w:t>
      </w:r>
      <w:proofErr w:type="spellStart"/>
      <w:r w:rsidR="003E0D65" w:rsidRPr="00275CDA">
        <w:rPr>
          <w:color w:val="000000"/>
        </w:rPr>
        <w:t>несписание</w:t>
      </w:r>
      <w:proofErr w:type="spellEnd"/>
      <w:r w:rsidR="003E0D65" w:rsidRPr="00275CDA">
        <w:rPr>
          <w:color w:val="000000"/>
        </w:rPr>
        <w:t xml:space="preserve"> долгов недобросовестному должнику </w:t>
      </w:r>
      <w:r w:rsidR="00E21690">
        <w:t xml:space="preserve">устанавливает </w:t>
      </w:r>
      <w:r w:rsidR="001A267A" w:rsidRPr="00275CDA">
        <w:rPr>
          <w:color w:val="000000"/>
        </w:rPr>
        <w:t>баланс между социально-реабилитационной целью потребительского банкротства, достигаемой путем списания непосильных долговых обязательств гражданина с одновременным введением в отношении него ограничений, установленных</w:t>
      </w:r>
      <w:r w:rsidR="001A267A" w:rsidRPr="00275CDA">
        <w:rPr>
          <w:rStyle w:val="apple-converted-space"/>
          <w:color w:val="000000"/>
        </w:rPr>
        <w:t> </w:t>
      </w:r>
      <w:r w:rsidR="00E21690">
        <w:t>ст. 213.30 Закона о банкротстве</w:t>
      </w:r>
      <w:r w:rsidR="00E21690" w:rsidRPr="00275CDA">
        <w:rPr>
          <w:color w:val="000000"/>
        </w:rPr>
        <w:t>,</w:t>
      </w:r>
      <w:r w:rsidR="00235464" w:rsidRPr="00275CDA">
        <w:rPr>
          <w:color w:val="000000"/>
        </w:rPr>
        <w:t xml:space="preserve"> </w:t>
      </w:r>
      <w:r w:rsidR="001A267A" w:rsidRPr="00275CDA">
        <w:rPr>
          <w:color w:val="000000"/>
        </w:rPr>
        <w:t>и необходимостью защиты прав кредиторов</w:t>
      </w:r>
      <w:r w:rsidR="000A122E" w:rsidRPr="00275CDA">
        <w:rPr>
          <w:color w:val="000000"/>
        </w:rPr>
        <w:t>; третье лицо может финанс</w:t>
      </w:r>
      <w:r w:rsidR="00275CDA" w:rsidRPr="00275CDA">
        <w:rPr>
          <w:color w:val="000000"/>
        </w:rPr>
        <w:t xml:space="preserve">ировать банкротство гражданина) </w:t>
      </w:r>
      <w:r w:rsidR="00275CDA" w:rsidRPr="00275CDA">
        <w:rPr>
          <w:i/>
          <w:color w:val="000000"/>
        </w:rPr>
        <w:t>(вкл. в Обзор судебной практики ВС РФ № 2 (2017)</w:t>
      </w:r>
      <w:r w:rsidR="00967493">
        <w:rPr>
          <w:i/>
          <w:color w:val="000000"/>
        </w:rPr>
        <w:t>,</w:t>
      </w:r>
      <w:r w:rsidR="00275CDA" w:rsidRPr="00275CDA">
        <w:rPr>
          <w:i/>
          <w:color w:val="000000"/>
        </w:rPr>
        <w:t xml:space="preserve"> утв. Президиумом 26.04.17</w:t>
      </w:r>
      <w:r w:rsidR="00FE7B4F">
        <w:rPr>
          <w:i/>
          <w:color w:val="000000"/>
        </w:rPr>
        <w:t>,</w:t>
      </w:r>
      <w:r w:rsidR="00275CDA" w:rsidRPr="00275CDA">
        <w:rPr>
          <w:i/>
          <w:color w:val="000000"/>
        </w:rPr>
        <w:t xml:space="preserve"> п.</w:t>
      </w:r>
      <w:r w:rsidR="00967493">
        <w:rPr>
          <w:i/>
          <w:color w:val="000000"/>
        </w:rPr>
        <w:t xml:space="preserve"> 19</w:t>
      </w:r>
      <w:r w:rsidR="00275CDA" w:rsidRPr="00275CDA">
        <w:rPr>
          <w:i/>
          <w:color w:val="000000"/>
        </w:rPr>
        <w:t>).</w:t>
      </w:r>
    </w:p>
    <w:p w14:paraId="40516E0F" w14:textId="77777777" w:rsidR="001F591F" w:rsidRDefault="009A4D32" w:rsidP="001F591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СКЭС от </w:t>
      </w:r>
      <w:r w:rsidR="00F91D0D">
        <w:t>15.06.17</w:t>
      </w:r>
      <w:r w:rsidR="00C32943">
        <w:t xml:space="preserve"> </w:t>
      </w:r>
      <w:r w:rsidR="00275CDA">
        <w:t>№</w:t>
      </w:r>
      <w:r w:rsidR="00C32943">
        <w:rPr>
          <w:lang w:val="de-DE"/>
        </w:rPr>
        <w:t xml:space="preserve"> </w:t>
      </w:r>
      <w:r w:rsidR="00E94431">
        <w:t>304-ЭС17-</w:t>
      </w:r>
      <w:r w:rsidR="001F591F">
        <w:t xml:space="preserve">76 </w:t>
      </w:r>
      <w:r w:rsidR="001F591F">
        <w:rPr>
          <w:lang w:val="de-DE"/>
        </w:rPr>
        <w:t>(</w:t>
      </w:r>
      <w:r w:rsidR="001F591F">
        <w:t>Кононов) (</w:t>
      </w:r>
      <w:r w:rsidR="007B588D">
        <w:t xml:space="preserve">отмена </w:t>
      </w:r>
      <w:proofErr w:type="spellStart"/>
      <w:r w:rsidR="007B588D">
        <w:t>несписания</w:t>
      </w:r>
      <w:proofErr w:type="spellEnd"/>
      <w:r w:rsidR="001F591F">
        <w:t xml:space="preserve"> долгов уволившемуся и </w:t>
      </w:r>
      <w:proofErr w:type="spellStart"/>
      <w:r w:rsidR="001F591F">
        <w:t>неработавшему</w:t>
      </w:r>
      <w:proofErr w:type="spellEnd"/>
      <w:r w:rsidR="001F591F">
        <w:t>).</w:t>
      </w:r>
    </w:p>
    <w:p w14:paraId="33E0C88D" w14:textId="5B5804A2" w:rsidR="00DE22DC" w:rsidRDefault="00EA3ECD" w:rsidP="00DE22D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СКЭС от 25.01.18</w:t>
      </w:r>
      <w:r w:rsidR="00CE32B5">
        <w:t xml:space="preserve"> </w:t>
      </w:r>
      <w:r>
        <w:t>№</w:t>
      </w:r>
      <w:r w:rsidR="00CE32B5" w:rsidRPr="00BB1C32">
        <w:rPr>
          <w:lang w:val="de-DE"/>
        </w:rPr>
        <w:t xml:space="preserve"> </w:t>
      </w:r>
      <w:r w:rsidR="00C25725">
        <w:t>310-ЭС17-14013 (</w:t>
      </w:r>
      <w:r w:rsidR="000854B6">
        <w:t xml:space="preserve">Зиборов) </w:t>
      </w:r>
      <w:r w:rsidR="007D5B17">
        <w:t>(</w:t>
      </w:r>
      <w:r w:rsidR="00DF1327">
        <w:t>и</w:t>
      </w:r>
      <w:r w:rsidR="007D5B17" w:rsidRPr="007D5B17">
        <w:t>нститут банкротства граждан предусматривает эк</w:t>
      </w:r>
      <w:r w:rsidR="007D5B17">
        <w:t xml:space="preserve">страординарный </w:t>
      </w:r>
      <w:r w:rsidR="007D5B17" w:rsidRPr="007D5B17">
        <w:t>механизм освобождения лиц, попавших в тяжелое финансовое положение, от погашения требований</w:t>
      </w:r>
      <w:r w:rsidR="007D5B17">
        <w:t xml:space="preserve"> кредиторов, - списание долгов; </w:t>
      </w:r>
      <w:r w:rsidR="007D5B17" w:rsidRPr="007D5B17">
        <w:t>целью института потребительского банкротства является социальная реабилитации гражданина - предоставление ему возможности заново выстроить экономические отношения, законно избавившись от необходимости отвечать по старым обязательствам, чем в определенной степени ущемляются права кредиторов, рассчитывавших</w:t>
      </w:r>
      <w:r w:rsidR="007D5B17">
        <w:t xml:space="preserve"> на получение причитающегося им; в</w:t>
      </w:r>
      <w:r w:rsidR="007D5B17" w:rsidRPr="007D5B17">
        <w:t xml:space="preserve">следствие этого к гражданину-должнику законодателем предъявляются повышенные требования в части добросовестности, подразумевающие помимо прочего честное сотрудничество с финансовым управляющим и кредиторами, </w:t>
      </w:r>
      <w:r w:rsidR="007D5B17">
        <w:t xml:space="preserve">открытое взаимодействие с судом; </w:t>
      </w:r>
      <w:r w:rsidR="00BB1C32">
        <w:t>с</w:t>
      </w:r>
      <w:r w:rsidR="00BB1C32" w:rsidRPr="00BB1C32">
        <w:t xml:space="preserve">уд вправе отказать в применении </w:t>
      </w:r>
      <w:r w:rsidR="00BB1C32">
        <w:t>абз. 3 п. 4 ст. 213.28 ЗоБ</w:t>
      </w:r>
      <w:r w:rsidR="00BB1C32" w:rsidRPr="00BB1C32">
        <w:t xml:space="preserve"> лишь в том случае, если будет установлено, что нарушение, заключающееся в нераскрытии необходимой информации, являлось малозначительным либо совершено вследствие добросовестного за</w:t>
      </w:r>
      <w:r w:rsidR="00BB1C32">
        <w:t>блуждения гражданина-должника, б</w:t>
      </w:r>
      <w:r w:rsidR="00BB1C32" w:rsidRPr="00BB1C32">
        <w:t>ремя доказывания указанных обстоя</w:t>
      </w:r>
      <w:r w:rsidR="00BB1C32">
        <w:t>т</w:t>
      </w:r>
      <w:r w:rsidR="00656B87">
        <w:t xml:space="preserve">ельств лежит на самом должнике; </w:t>
      </w:r>
      <w:r w:rsidR="00006FCA">
        <w:t>неосвобождение от долгов за сокрытие информации о работе директо</w:t>
      </w:r>
      <w:r w:rsidR="00DF1327">
        <w:t>ром в двух других организациях; суд может применить неосвобождение по своей инициативе).</w:t>
      </w:r>
    </w:p>
    <w:p w14:paraId="4E654E92" w14:textId="58ADFFBA" w:rsidR="00AA3C80" w:rsidRDefault="00C374C5" w:rsidP="002F7CF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СКЭС от </w:t>
      </w:r>
      <w:r w:rsidRPr="00C374C5">
        <w:t>28</w:t>
      </w:r>
      <w:r>
        <w:t>.04</w:t>
      </w:r>
      <w:r w:rsidR="00AA3C80">
        <w:t>.18</w:t>
      </w:r>
      <w:r w:rsidR="00730F48">
        <w:t xml:space="preserve"> </w:t>
      </w:r>
      <w:r w:rsidR="00730F48">
        <w:rPr>
          <w:lang w:val="en-US"/>
        </w:rPr>
        <w:t>N</w:t>
      </w:r>
      <w:r w:rsidR="00730F48" w:rsidRPr="008D0D4C">
        <w:t xml:space="preserve"> </w:t>
      </w:r>
      <w:r w:rsidR="002C6527" w:rsidRPr="008D0D4C">
        <w:t>302-</w:t>
      </w:r>
      <w:r w:rsidR="002C6527">
        <w:t>ЭС17-</w:t>
      </w:r>
      <w:r w:rsidR="009B6889">
        <w:t>19710 (</w:t>
      </w:r>
      <w:r w:rsidR="00A50A70">
        <w:t>Калугина) (</w:t>
      </w:r>
      <w:r w:rsidR="00602BC0">
        <w:t>можно ли списывать долги по коммуналке и связаны ли они с личностью должника).</w:t>
      </w:r>
    </w:p>
    <w:p w14:paraId="404C6515" w14:textId="3FC3E05D" w:rsidR="00EA08BA" w:rsidRDefault="00EA08BA" w:rsidP="00EA08BA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СКЭС от 28.04.18 №</w:t>
      </w:r>
      <w:r w:rsidRPr="00EA08BA">
        <w:t xml:space="preserve"> 305-ЭС17-13146(2)</w:t>
      </w:r>
      <w:r>
        <w:t xml:space="preserve"> (Рябцев) (и</w:t>
      </w:r>
      <w:r w:rsidRPr="00EA08BA">
        <w:t>нститут банкротства граждан предусматривает исключительный механизм освобождения лиц, попавших в тяжелое финансовое положение, от погашения требований кредиторов, - списание долгов, который позволяет гражданину заново выстроить экономические отношения, законно избавившись от необходимости отвечать по старым обязательствам, но при этом в определенной степени ущемляет права кредиторов, рассчитывавших на получение п</w:t>
      </w:r>
      <w:r>
        <w:t xml:space="preserve">ричитающегося им удовлетворения; в </w:t>
      </w:r>
      <w:r w:rsidRPr="00EA08BA">
        <w:t xml:space="preserve">связи с этим к гражданину-должнику законодателем предъявляются повышенные требования в части добросовестности, подразумевающие помимо прочего честное сотрудничество с финансовым управляющим и кредиторами, </w:t>
      </w:r>
      <w:r>
        <w:t xml:space="preserve">открытое взаимодействие с судом; </w:t>
      </w:r>
      <w:r w:rsidRPr="00EA08BA">
        <w:t>принятие гражданином на себя значительных денежных обязательств предполагает наличие у него возможности их своевременного исполнения за счет постоянного источника дохода или иного имущества, в том числе приобретенного на заемные средства, последующее банкротство должника и принимаемые в связи с этим в отношении него ме</w:t>
      </w:r>
      <w:r>
        <w:t xml:space="preserve">ры реабилитационного характера </w:t>
      </w:r>
      <w:r w:rsidRPr="00EA08BA">
        <w:t>возлагают на последнего встречную обязанность по раскрытию своего имущественного положения, цели получения кредита (займа), его расходовании и иных сведений, необходимых для финансового анализа, проверки и выявления подлежащего включен</w:t>
      </w:r>
      <w:r>
        <w:t>ию в конкурсную массу имущества, н</w:t>
      </w:r>
      <w:r w:rsidRPr="00EA08BA">
        <w:t>е допускается при этом утаивание имущества, находяще</w:t>
      </w:r>
      <w:r>
        <w:t>гося в совместной собственности; не</w:t>
      </w:r>
      <w:r w:rsidRPr="00EA08BA">
        <w:t>смотря на запрос суда сведения о доходах должника (их размере и средствах получения), а также о доходах, имуществе и сделках супруги должника (в том числе связанных с разделом имущества после расторжения брака) в м</w:t>
      </w:r>
      <w:r>
        <w:t>атериалы дела не представлены, и</w:t>
      </w:r>
      <w:r w:rsidRPr="00EA08BA">
        <w:t>нформация о расходовании заемн</w:t>
      </w:r>
      <w:r>
        <w:t xml:space="preserve">ых денежных средств не раскрыта; </w:t>
      </w:r>
      <w:r w:rsidRPr="00EA08BA">
        <w:t xml:space="preserve">при рассмотрении </w:t>
      </w:r>
      <w:r w:rsidRPr="00EA08BA">
        <w:lastRenderedPageBreak/>
        <w:t>требования о включении в реестр (определение суда от 16.02.2017) установлено, что должник в рамках рассмотрения спора в суде общей юрисдикции, касающегося взыскания задолженности, скрыл сведения о возбуждении дела о банкротстве, а при подаче апелляционной жалобы указал на необходимость оставления иска без рассмотрения в связи с на</w:t>
      </w:r>
      <w:r>
        <w:t>чавшейся процедурой банкротства, с</w:t>
      </w:r>
      <w:r w:rsidRPr="00EA08BA">
        <w:t>уд пришел к выводу, что такое поведение должника было направлено на пропуск кредитором срока подачи заявления о включении его требования в реестр, впос</w:t>
      </w:r>
      <w:r>
        <w:t xml:space="preserve">ледствии восстановленного судом; </w:t>
      </w:r>
      <w:r w:rsidRPr="00EA08BA">
        <w:t xml:space="preserve">если будет установлено, что нарушение, заключающееся в нераскрытии необходимой информации, являлось малозначительным либо совершено вследствие добросовестного заблуждения гражданина-должника, суд вправе отказать в применении </w:t>
      </w:r>
      <w:proofErr w:type="spellStart"/>
      <w:r>
        <w:t>неосвобождения</w:t>
      </w:r>
      <w:proofErr w:type="spellEnd"/>
      <w:r>
        <w:t xml:space="preserve"> от долгов - б</w:t>
      </w:r>
      <w:r w:rsidRPr="00EA08BA">
        <w:t>ремя доказывания таких обстоятельств лежит на должнике</w:t>
      </w:r>
      <w:r>
        <w:t>).</w:t>
      </w:r>
    </w:p>
    <w:p w14:paraId="649B30CA" w14:textId="513DC35D" w:rsidR="002F7CF6" w:rsidRDefault="0042002E" w:rsidP="002F7CF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СКЭС от 17</w:t>
      </w:r>
      <w:r w:rsidR="00405A0B">
        <w:t>.0</w:t>
      </w:r>
      <w:r>
        <w:t>5</w:t>
      </w:r>
      <w:r w:rsidR="003D370E">
        <w:t xml:space="preserve">.18 </w:t>
      </w:r>
      <w:r w:rsidR="002F7CF6">
        <w:t>№ 305-ЭС17-20073 (Климчук пр. Бодрова) (</w:t>
      </w:r>
      <w:proofErr w:type="spellStart"/>
      <w:r w:rsidR="00AB5B45">
        <w:t>ФУв</w:t>
      </w:r>
      <w:proofErr w:type="spellEnd"/>
      <w:r w:rsidR="00AB5B45">
        <w:t xml:space="preserve"> РИ осуществляет корпоративные права должника, в т.ч. на смену директора, не дожидаясь формирования РТК).</w:t>
      </w:r>
    </w:p>
    <w:p w14:paraId="0E650FC9" w14:textId="459AD944" w:rsidR="000533E2" w:rsidRDefault="00D966AF" w:rsidP="00FD300F">
      <w:pPr>
        <w:numPr>
          <w:ilvl w:val="0"/>
          <w:numId w:val="6"/>
        </w:numPr>
        <w:ind w:left="0" w:firstLine="851"/>
        <w:jc w:val="both"/>
      </w:pPr>
      <w:r>
        <w:t>СКЭС от 23.07.</w:t>
      </w:r>
      <w:r w:rsidR="00FD300F">
        <w:t xml:space="preserve">18 </w:t>
      </w:r>
      <w:r w:rsidR="000533E2" w:rsidRPr="004A1D4C">
        <w:t xml:space="preserve">N 305-ЭС18-3009 </w:t>
      </w:r>
      <w:r w:rsidR="000533E2">
        <w:t>(</w:t>
      </w:r>
      <w:r w:rsidR="00066C96">
        <w:t>Винтоняки пр. Винтоняк) (</w:t>
      </w:r>
      <w:r w:rsidR="00E9312B">
        <w:t>номин</w:t>
      </w:r>
      <w:r>
        <w:t>альный собственник недвижимости и вырученных от ее продажи денег;</w:t>
      </w:r>
      <w:r w:rsidR="00E9312B">
        <w:t xml:space="preserve"> </w:t>
      </w:r>
      <w:r w:rsidR="00DB3C46">
        <w:t>мнимость</w:t>
      </w:r>
      <w:r w:rsidR="00882CD8">
        <w:t xml:space="preserve"> займа между бедной бабушкой и детьми).</w:t>
      </w:r>
    </w:p>
    <w:p w14:paraId="4E397A16" w14:textId="01EAEBB9" w:rsidR="009546DA" w:rsidRDefault="004A1D4C" w:rsidP="009546DA">
      <w:pPr>
        <w:numPr>
          <w:ilvl w:val="0"/>
          <w:numId w:val="6"/>
        </w:numPr>
        <w:ind w:left="0" w:firstLine="851"/>
        <w:jc w:val="both"/>
      </w:pPr>
      <w:r>
        <w:t xml:space="preserve">СКЭС от 24.12.18 № </w:t>
      </w:r>
      <w:r w:rsidRPr="004A1D4C">
        <w:t>305-ЭС18-15086</w:t>
      </w:r>
      <w:r>
        <w:t xml:space="preserve"> (</w:t>
      </w:r>
      <w:proofErr w:type="spellStart"/>
      <w:r>
        <w:t>Алякин</w:t>
      </w:r>
      <w:proofErr w:type="spellEnd"/>
      <w:r>
        <w:t>) (</w:t>
      </w:r>
      <w:r w:rsidR="00010AB1">
        <w:t xml:space="preserve">в случае продажи в деле о банкротстве мужа общего с женой залога расходы на его реализацию </w:t>
      </w:r>
      <w:r w:rsidR="00B2079C">
        <w:t>несут оба супруга</w:t>
      </w:r>
      <w:r w:rsidR="00E8019B">
        <w:t xml:space="preserve"> и в первую очередь </w:t>
      </w:r>
      <w:proofErr w:type="spellStart"/>
      <w:r w:rsidR="00E8019B">
        <w:t>удовлеторяются</w:t>
      </w:r>
      <w:proofErr w:type="spellEnd"/>
      <w:r w:rsidR="00E8019B">
        <w:t xml:space="preserve"> из 10%, после чего при отсутствии общих долгов доля мужа тратится на иные расходы, а доля жены перечисляется залогодержателю</w:t>
      </w:r>
      <w:r w:rsidR="00010AB1">
        <w:t>; супруга не может получить свою долю до удовлетворения залогодержателя;</w:t>
      </w:r>
      <w:r w:rsidR="009546DA">
        <w:t xml:space="preserve"> </w:t>
      </w:r>
      <w:r w:rsidR="009546DA" w:rsidRPr="009546DA">
        <w:t xml:space="preserve">в случае отсутствия между супругами спора о разделе имущества (определении долей) действия по распределению вырученных от продажи </w:t>
      </w:r>
      <w:r w:rsidR="009546DA">
        <w:t>ПЗ</w:t>
      </w:r>
      <w:r w:rsidR="009546DA" w:rsidRPr="009546DA">
        <w:t xml:space="preserve"> средств могут быть осуществлены без необходимости обращения в </w:t>
      </w:r>
      <w:r w:rsidR="009546DA">
        <w:t>СОЮ).</w:t>
      </w:r>
    </w:p>
    <w:p w14:paraId="2C61DB1F" w14:textId="5F856962" w:rsidR="009546DA" w:rsidRDefault="009546DA" w:rsidP="009546DA">
      <w:pPr>
        <w:numPr>
          <w:ilvl w:val="0"/>
          <w:numId w:val="6"/>
        </w:numPr>
        <w:ind w:left="0" w:firstLine="851"/>
        <w:jc w:val="both"/>
      </w:pPr>
      <w:r>
        <w:t xml:space="preserve">СКЭС от 24.12.18 № </w:t>
      </w:r>
      <w:r w:rsidRPr="009546DA">
        <w:t>304-ЭС18-13615</w:t>
      </w:r>
      <w:r>
        <w:t xml:space="preserve"> (</w:t>
      </w:r>
      <w:r w:rsidR="008A15CC">
        <w:t xml:space="preserve">Ковальский) (в случае продажи в деле о банкротстве мужа общего с женой залога расходы на его реализацию несут оба супруга и в первую очередь </w:t>
      </w:r>
      <w:proofErr w:type="spellStart"/>
      <w:r w:rsidR="008A15CC">
        <w:t>удовлеторяются</w:t>
      </w:r>
      <w:proofErr w:type="spellEnd"/>
      <w:r w:rsidR="008A15CC">
        <w:t xml:space="preserve"> из 10%, после чего при отсутствии общих долгов доля мужа тратится на иные расходы, а доля жены перечисляется залогодержателю; супруга не может получить свою долю до удовлетворения залогодержателя; этому не мешает решение СОЮ о разделе имущества и присуждении жене 1\2</w:t>
      </w:r>
      <w:r w:rsidR="00CB14C5">
        <w:t>).</w:t>
      </w:r>
    </w:p>
    <w:p w14:paraId="2C69D06F" w14:textId="5BE0E450" w:rsidR="004B7329" w:rsidRDefault="004100FF" w:rsidP="004B7329">
      <w:pPr>
        <w:numPr>
          <w:ilvl w:val="0"/>
          <w:numId w:val="6"/>
        </w:numPr>
        <w:ind w:left="0" w:firstLine="851"/>
        <w:jc w:val="both"/>
      </w:pPr>
      <w:r>
        <w:t>СКЭС от 25.02.19 №</w:t>
      </w:r>
      <w:r w:rsidRPr="004100FF">
        <w:t xml:space="preserve"> 305-ЭС18-16327</w:t>
      </w:r>
      <w:r>
        <w:t xml:space="preserve"> (ВЭБ пр. Бажанова) (</w:t>
      </w:r>
      <w:r w:rsidRPr="004100FF">
        <w:t>в исключительных случаях настоящее место жительства должника может не совпадать с информацией, содержащейся в документах регистрационного учета, что заинтересованное лицо (например, кредитор) может подтвердить, в том числе путем приведения доводов и представления соответствующих доказательств, касающихся поведения должника в период инициирования дела о несостоятельности</w:t>
      </w:r>
      <w:r>
        <w:t>; в</w:t>
      </w:r>
      <w:r w:rsidRPr="004100FF">
        <w:t xml:space="preserve"> ситуации, когда смена регистрации произведена незадолго до или после подачи заявления о признании гражданина банкротом, последний должен обосновать, что изменение учетных данных обусловлено объективными причинами и связанно с переездом на жительство в другой регион</w:t>
      </w:r>
      <w:r>
        <w:t>; в</w:t>
      </w:r>
      <w:r w:rsidRPr="004100FF">
        <w:t xml:space="preserve"> рассматриваемом случае </w:t>
      </w:r>
      <w:r>
        <w:t>должника</w:t>
      </w:r>
      <w:r w:rsidRPr="004100FF">
        <w:t xml:space="preserve"> доказательства своего переезда и фактического проживания в Рязанской области не представил и не привел доводов о том, что смена регистрации вызвана какими-либо объективными причинами (семейные обстоятельства, ведение предпринимательской деятельности и т.п.)</w:t>
      </w:r>
      <w:r>
        <w:t xml:space="preserve">; </w:t>
      </w:r>
      <w:r w:rsidR="004B7329">
        <w:t xml:space="preserve">в </w:t>
      </w:r>
      <w:r w:rsidR="004B7329" w:rsidRPr="004B7329">
        <w:t xml:space="preserve">поведении </w:t>
      </w:r>
      <w:r w:rsidR="004B7329">
        <w:t xml:space="preserve">имеется </w:t>
      </w:r>
      <w:r w:rsidR="004B7329" w:rsidRPr="004B7329">
        <w:t>недобросовестность, направленную на искусственное изменение те</w:t>
      </w:r>
      <w:r w:rsidR="004B7329">
        <w:t>рриториальной подсудности дела).</w:t>
      </w:r>
    </w:p>
    <w:p w14:paraId="1DB0F4A6" w14:textId="51A9D7D0" w:rsidR="00840F14" w:rsidRDefault="00840F14" w:rsidP="004B7329">
      <w:pPr>
        <w:numPr>
          <w:ilvl w:val="0"/>
          <w:numId w:val="6"/>
        </w:numPr>
        <w:ind w:left="0" w:firstLine="851"/>
        <w:jc w:val="both"/>
      </w:pPr>
      <w:r w:rsidRPr="00840F14">
        <w:t>от 21</w:t>
      </w:r>
      <w:r>
        <w:t xml:space="preserve">.03.19 № </w:t>
      </w:r>
      <w:r w:rsidRPr="00840F14">
        <w:t>308-ЭС18-25635</w:t>
      </w:r>
      <w:r>
        <w:t xml:space="preserve"> (</w:t>
      </w:r>
      <w:r w:rsidR="00B12CC2">
        <w:t xml:space="preserve">Перегудов, Тай и др. пр. Чака) (презумпция проживания должника по адресу регистрации </w:t>
      </w:r>
      <w:r w:rsidR="00B12CC2" w:rsidRPr="00B12CC2">
        <w:t>может быть опровергнута, если заинтересованное лицо (например, кредитор) докажет, что содержащаяся в документах регистрационного учета информация не отражает сведения о наст</w:t>
      </w:r>
      <w:r w:rsidR="00B12CC2">
        <w:t xml:space="preserve">оящем месте жительства должника; в </w:t>
      </w:r>
      <w:r w:rsidR="00B12CC2" w:rsidRPr="00B12CC2">
        <w:t>целях выяснения соответствующих обстоятельств во внимание, в первую очередь, могут приниматься факты, свидетельствующие о необычном характере поведения должника при смене регистрационного учета в период инициир</w:t>
      </w:r>
      <w:r w:rsidR="00DE1047">
        <w:t xml:space="preserve">ования дела о </w:t>
      </w:r>
      <w:r w:rsidR="00DE1047">
        <w:lastRenderedPageBreak/>
        <w:t>несостоятельности; е</w:t>
      </w:r>
      <w:r w:rsidR="00DE1047" w:rsidRPr="00DE1047">
        <w:t>сли заинтересованное лицо привело убедительные доводы и представило доказательства, зарождающие у суда обоснованные сомнения относительно соответствия данных регистрационного учета должника реальному положению дел, на последнего переходит бремя подтверждения того, что изменение учетных данных обусловлено объективными причинами и связано с переездо</w:t>
      </w:r>
      <w:r w:rsidR="00DE1047">
        <w:t xml:space="preserve">м на жительство в другой регион; </w:t>
      </w:r>
      <w:r w:rsidR="00DE1047" w:rsidRPr="00DE1047">
        <w:t>чем ближе дата смены регистрационного учета к дате возбуждения дела о банкротстве (и соответственно к моменту решения судом вопроса о подсудности дела), тем более высокой является априорная вероятность наличия в действиях должника по смене такого учета признаков недобросовестности, следовательно, тем в более упрощенном порядке на него должно перекладываться бремя процессуальной активности по обоснов</w:t>
      </w:r>
      <w:r w:rsidR="00DE1047">
        <w:t xml:space="preserve">анию подсудности; </w:t>
      </w:r>
      <w:r w:rsidR="00DE1047" w:rsidRPr="00DE1047">
        <w:t xml:space="preserve">значительная часть имущества должника, большинство кредиторов, а также юридических лиц, с которыми </w:t>
      </w:r>
      <w:r w:rsidR="00DE1047">
        <w:t>должник</w:t>
      </w:r>
      <w:r w:rsidR="00DE1047" w:rsidRPr="00DE1047">
        <w:t xml:space="preserve"> связан корпоративными правоотношениями, находятся в г. Москве, то есть фактически г. Москва является </w:t>
      </w:r>
      <w:r w:rsidR="00DE1047" w:rsidRPr="003B78F5">
        <w:rPr>
          <w:b/>
        </w:rPr>
        <w:t>центром тяготения экономических интересов должника</w:t>
      </w:r>
      <w:r w:rsidR="00DE1047" w:rsidRPr="00DE1047">
        <w:t>, основным местом его деятельности и фактического проживания</w:t>
      </w:r>
      <w:r w:rsidR="003B78F5">
        <w:t xml:space="preserve">; нижестоящий суд </w:t>
      </w:r>
      <w:r w:rsidR="003B78F5" w:rsidRPr="003B78F5">
        <w:t>избрал излишне формальный подход, который может стимулирова</w:t>
      </w:r>
      <w:r w:rsidR="003B78F5">
        <w:t>ть недобросовестных должников к</w:t>
      </w:r>
      <w:r w:rsidR="003B78F5" w:rsidRPr="003B78F5">
        <w:t xml:space="preserve"> так наз</w:t>
      </w:r>
      <w:r w:rsidR="003B78F5">
        <w:t>ываемому</w:t>
      </w:r>
      <w:r w:rsidR="003B78F5" w:rsidRPr="003B78F5">
        <w:t> "</w:t>
      </w:r>
      <w:r w:rsidR="003B78F5" w:rsidRPr="003B78F5">
        <w:rPr>
          <w:b/>
        </w:rPr>
        <w:t>банкротному туризму</w:t>
      </w:r>
      <w:r w:rsidR="003B78F5" w:rsidRPr="003B78F5">
        <w:t>", то есть к созданию искусственных условий для изменения территориальной подсудности дела о банкротстве посредством формальной смены регистрационного учета, не сопровождаемой фактическим переездом, для целей затруднения кредиторам реализации принадлежащих им прав на получение с должника причитающегося исполнения</w:t>
      </w:r>
      <w:r w:rsidR="003B78F5">
        <w:t xml:space="preserve"> в процедуре несостоятельности, а т</w:t>
      </w:r>
      <w:r w:rsidR="003B78F5" w:rsidRPr="003B78F5">
        <w:t>акой подход не соответствует целям законодательного ре</w:t>
      </w:r>
      <w:r w:rsidR="003B78F5">
        <w:t xml:space="preserve">гулирования банкротства граждан; </w:t>
      </w:r>
      <w:r w:rsidR="003B78F5" w:rsidRPr="003B78F5">
        <w:t xml:space="preserve">регистрируясь по новому адресу в другом регионе и обращаясь с заявлением о собственном банкротстве, </w:t>
      </w:r>
      <w:r w:rsidR="003B78F5">
        <w:t>должник</w:t>
      </w:r>
      <w:r w:rsidR="003B78F5" w:rsidRPr="003B78F5">
        <w:t xml:space="preserve"> даже не уведомил своих кредиторов об этом факте, что дополнительно указывает на недоброс</w:t>
      </w:r>
      <w:r w:rsidR="003B78F5">
        <w:t>овестный характер его поведения).</w:t>
      </w:r>
    </w:p>
    <w:p w14:paraId="6B3B67CB" w14:textId="64AC9748" w:rsidR="001D6096" w:rsidRDefault="001D6096" w:rsidP="001D6096">
      <w:pPr>
        <w:numPr>
          <w:ilvl w:val="0"/>
          <w:numId w:val="6"/>
        </w:numPr>
        <w:ind w:left="0" w:firstLine="851"/>
        <w:jc w:val="both"/>
      </w:pPr>
      <w:r>
        <w:t>СКЭС от 29.04.19 №</w:t>
      </w:r>
      <w:r w:rsidRPr="001D6096">
        <w:t xml:space="preserve"> 305-ЭС18-22504</w:t>
      </w:r>
      <w:r>
        <w:t xml:space="preserve"> (Александров) (</w:t>
      </w:r>
      <w:r w:rsidR="005C64A8">
        <w:t>право должника на потребительское банкротство это часть его конституционного права на судебную защиту и суд должен обеспечить нахождение ФУ; п. 9 ст. 45 не применяется при БГ).</w:t>
      </w:r>
    </w:p>
    <w:p w14:paraId="1A1E10E6" w14:textId="4C1BA7E6" w:rsidR="009A697D" w:rsidRPr="00CE0963" w:rsidRDefault="00052BA9" w:rsidP="00FA1BD6">
      <w:pPr>
        <w:numPr>
          <w:ilvl w:val="0"/>
          <w:numId w:val="6"/>
        </w:numPr>
        <w:ind w:left="0" w:firstLine="851"/>
        <w:jc w:val="both"/>
      </w:pPr>
      <w:r>
        <w:t>СКЭС от 03.06.19 №</w:t>
      </w:r>
      <w:r w:rsidRPr="00052BA9">
        <w:t xml:space="preserve"> 305-ЭС18-26429</w:t>
      </w:r>
      <w:r w:rsidR="00277E0E" w:rsidRPr="00536D89">
        <w:t xml:space="preserve"> (</w:t>
      </w:r>
      <w:r w:rsidR="00277E0E">
        <w:t>Киреев) (</w:t>
      </w:r>
      <w:r w:rsidR="00536D89">
        <w:t xml:space="preserve">принятие на себя непосильных долговых обязательств ввиду необъективной оценки собственных финансовых возможностей и жизненных обстоятельств не может являться основанием для не освобождения от долгов; в отличие от недобросовестности неразумность поведения физического лица сама по себе таким препятствием не является; в случае положительного решения о выдаче кредита, основанного на достоверной информации, представленной гражданином, последующая ссылка банка на неразумные действия заемщика, взявшего на себя чрезмерные обязательства в отсутствие соответствующего источника погашения кредита, не является основанием для </w:t>
      </w:r>
      <w:proofErr w:type="spellStart"/>
      <w:r w:rsidR="00536D89">
        <w:t>несписания</w:t>
      </w:r>
      <w:bookmarkStart w:id="3" w:name="_GoBack"/>
      <w:bookmarkEnd w:id="3"/>
      <w:proofErr w:type="spellEnd"/>
      <w:r w:rsidR="00536D89">
        <w:t xml:space="preserve"> долгов; последовательное наращивание гражданином кредиторской задолженности путем получения денежных средств в различных кредитных организациях может быть квалифицировано как его недобросовестное поведение, влекущее отказ в освобождении гражданина от обязательств, лишь в случае сокрытия им необходимых сведений (размер дохода, место работы, кредитные обязательства в других кредитных организациях и т.п.) либо предоставления заведомо недостоверной информации; </w:t>
      </w:r>
      <w:r w:rsidR="009A697D">
        <w:t xml:space="preserve">отказ должника от заключения мирового соглашения не может расцениваться как злоупотребление правом, учитывая, что оставшаяся после предусмотренного мировым соглашением ежемесячного платежа сумма денежных средств меньше установленной в рамках дела о банкротстве судом суммы для достойного проживания должника) </w:t>
      </w:r>
      <w:r w:rsidR="009A697D" w:rsidRPr="00CE0963">
        <w:t xml:space="preserve">(вкл. в Обзор судебной практики ВС № 3 (2019), утв. Президиумом 27.11.19, п. </w:t>
      </w:r>
      <w:r w:rsidR="00FA1BD6" w:rsidRPr="00CE0963">
        <w:t>24).</w:t>
      </w:r>
    </w:p>
    <w:p w14:paraId="608DF2A6" w14:textId="1F8E027F" w:rsidR="006C66B5" w:rsidRDefault="006C66B5" w:rsidP="00FD300F">
      <w:pPr>
        <w:numPr>
          <w:ilvl w:val="0"/>
          <w:numId w:val="6"/>
        </w:numPr>
        <w:ind w:left="0" w:firstLine="851"/>
        <w:jc w:val="both"/>
      </w:pPr>
      <w:r>
        <w:t>СКГД от</w:t>
      </w:r>
      <w:r w:rsidR="006D4A4B">
        <w:t xml:space="preserve"> 23</w:t>
      </w:r>
      <w:r w:rsidR="006D4A4B" w:rsidRPr="00627A82">
        <w:t xml:space="preserve">.07.19 </w:t>
      </w:r>
      <w:r w:rsidR="003C27C0" w:rsidRPr="00FA7A3C">
        <w:t>N</w:t>
      </w:r>
      <w:r w:rsidR="003C27C0" w:rsidRPr="00627A82">
        <w:t xml:space="preserve"> </w:t>
      </w:r>
      <w:r w:rsidR="003C27C0">
        <w:t xml:space="preserve">5-КГ19-96 </w:t>
      </w:r>
      <w:r w:rsidR="003C27C0" w:rsidRPr="00627A82">
        <w:t>(</w:t>
      </w:r>
      <w:r w:rsidR="00F80735">
        <w:t>Макаров пр</w:t>
      </w:r>
      <w:r w:rsidR="00F80735" w:rsidRPr="00627A82">
        <w:t xml:space="preserve">. </w:t>
      </w:r>
      <w:r w:rsidR="00F80735">
        <w:t>Лукина</w:t>
      </w:r>
      <w:r w:rsidR="00F80735" w:rsidRPr="00627A82">
        <w:t>) (</w:t>
      </w:r>
      <w:r w:rsidR="00F80735">
        <w:t>по иску ФУ об истребовании безосновательного платежа давность не по ФУ</w:t>
      </w:r>
      <w:r w:rsidR="00F80735" w:rsidRPr="00627A82">
        <w:t xml:space="preserve">, </w:t>
      </w:r>
      <w:r w:rsidR="00F80735">
        <w:t>а по должнику)</w:t>
      </w:r>
      <w:r w:rsidR="00F80735" w:rsidRPr="00627A82">
        <w:t>.</w:t>
      </w:r>
    </w:p>
    <w:p w14:paraId="0C96B58A" w14:textId="551204F3" w:rsidR="00CE17F3" w:rsidRDefault="00CE17F3" w:rsidP="00FD300F">
      <w:pPr>
        <w:numPr>
          <w:ilvl w:val="0"/>
          <w:numId w:val="6"/>
        </w:numPr>
        <w:ind w:left="0" w:firstLine="851"/>
        <w:jc w:val="both"/>
      </w:pPr>
      <w:r>
        <w:lastRenderedPageBreak/>
        <w:t xml:space="preserve">СКЭС </w:t>
      </w:r>
      <w:r w:rsidRPr="00CE17F3">
        <w:t>от 10</w:t>
      </w:r>
      <w:r>
        <w:t>.10.19 №</w:t>
      </w:r>
      <w:r w:rsidRPr="00CE17F3">
        <w:t> 304-ЭС19-9053</w:t>
      </w:r>
      <w:r>
        <w:t xml:space="preserve"> (Малахов) (из 10% от ПЗ в 1 очередь погашаются расходы на продажу ПЗ; в % включается и доля формально не банкротящейся супруги).</w:t>
      </w:r>
    </w:p>
    <w:p w14:paraId="5274BB8E" w14:textId="3BC39B35" w:rsidR="00B00739" w:rsidRDefault="00B00739" w:rsidP="00FD300F">
      <w:pPr>
        <w:numPr>
          <w:ilvl w:val="0"/>
          <w:numId w:val="6"/>
        </w:numPr>
        <w:ind w:left="0" w:firstLine="851"/>
        <w:jc w:val="both"/>
      </w:pPr>
      <w:r w:rsidRPr="00B00739">
        <w:t xml:space="preserve">Кассационное определение </w:t>
      </w:r>
      <w:r>
        <w:t xml:space="preserve">СКАД </w:t>
      </w:r>
      <w:r w:rsidRPr="00B00739">
        <w:t>от 23</w:t>
      </w:r>
      <w:r>
        <w:t xml:space="preserve">.10.19 № </w:t>
      </w:r>
      <w:r w:rsidRPr="00B00739">
        <w:t>46-КА19-12</w:t>
      </w:r>
      <w:r>
        <w:t xml:space="preserve"> (Лешин) (незаконно осуществление </w:t>
      </w:r>
      <w:proofErr w:type="spellStart"/>
      <w:r>
        <w:t>исполпроизводства</w:t>
      </w:r>
      <w:proofErr w:type="spellEnd"/>
      <w:r>
        <w:t xml:space="preserve"> против наследника в случае банкротства наследственной массы).</w:t>
      </w:r>
    </w:p>
    <w:p w14:paraId="56EA55E6" w14:textId="48891E2B" w:rsidR="0080010A" w:rsidRDefault="00CB14C5" w:rsidP="0080010A">
      <w:pPr>
        <w:numPr>
          <w:ilvl w:val="0"/>
          <w:numId w:val="6"/>
        </w:numPr>
        <w:ind w:left="0" w:firstLine="851"/>
        <w:jc w:val="both"/>
      </w:pPr>
      <w:r>
        <w:t xml:space="preserve">СКЭС </w:t>
      </w:r>
      <w:r w:rsidRPr="0080010A">
        <w:t>от 31.10.19 № 307-ЭС16-12310 (4) (Кехман) (</w:t>
      </w:r>
      <w:r w:rsidR="0080010A" w:rsidRPr="0080010A">
        <w:t xml:space="preserve">по аналогии </w:t>
      </w:r>
      <w:proofErr w:type="spellStart"/>
      <w:r w:rsidR="0080010A" w:rsidRPr="0080010A">
        <w:t>исполлисты</w:t>
      </w:r>
      <w:proofErr w:type="spellEnd"/>
      <w:r w:rsidR="0080010A" w:rsidRPr="0080010A">
        <w:t xml:space="preserve"> выдаются на все несписанные требования</w:t>
      </w:r>
      <w:r w:rsidR="0080010A">
        <w:t xml:space="preserve"> в судебном заседании</w:t>
      </w:r>
      <w:r w:rsidR="0080010A" w:rsidRPr="0080010A">
        <w:t>;</w:t>
      </w:r>
      <w:r w:rsidR="0080010A">
        <w:t xml:space="preserve"> </w:t>
      </w:r>
      <w:r w:rsidR="0080010A" w:rsidRPr="0080010A">
        <w:t xml:space="preserve">судебные акты о включении требований в реестр обладают сходством с принимаемыми в рамках </w:t>
      </w:r>
      <w:proofErr w:type="spellStart"/>
      <w:r w:rsidR="0080010A" w:rsidRPr="0080010A">
        <w:t>общеискового</w:t>
      </w:r>
      <w:proofErr w:type="spellEnd"/>
      <w:r w:rsidR="0080010A" w:rsidRPr="0080010A">
        <w:t xml:space="preserve"> производства судебными актами о взыскании долга</w:t>
      </w:r>
    </w:p>
    <w:p w14:paraId="2805B2F4" w14:textId="5D63B019" w:rsidR="00FA7A3C" w:rsidRDefault="00FA7A3C" w:rsidP="00FD300F">
      <w:pPr>
        <w:numPr>
          <w:ilvl w:val="0"/>
          <w:numId w:val="6"/>
        </w:numPr>
        <w:ind w:left="0" w:firstLine="851"/>
        <w:jc w:val="both"/>
      </w:pPr>
      <w:r>
        <w:t xml:space="preserve">СКЭС от 01.11.19 № </w:t>
      </w:r>
      <w:r w:rsidRPr="00FA7A3C">
        <w:t>308-ЭС19-8844</w:t>
      </w:r>
      <w:r>
        <w:t xml:space="preserve"> (Орлов пр. ФНС) (</w:t>
      </w:r>
      <w:r w:rsidR="00581994">
        <w:t>в случае утверждения МС не должен применяться 5-летний запрет на предпринимательскую деятельность</w:t>
      </w:r>
      <w:r w:rsidR="00E6200C">
        <w:t xml:space="preserve">; запись о регистрации ИП не </w:t>
      </w:r>
      <w:proofErr w:type="spellStart"/>
      <w:r w:rsidR="00E6200C">
        <w:t>восстаналивается</w:t>
      </w:r>
      <w:proofErr w:type="spellEnd"/>
      <w:r w:rsidR="00E6200C">
        <w:t>, а вносится заново</w:t>
      </w:r>
    </w:p>
    <w:p w14:paraId="71873ED1" w14:textId="3273F95B" w:rsidR="0046052E" w:rsidRPr="0046052E" w:rsidRDefault="0046052E" w:rsidP="0046052E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rFonts w:eastAsia="Calibri"/>
        </w:rPr>
      </w:pPr>
      <w:r>
        <w:rPr>
          <w:rFonts w:eastAsia="Calibri"/>
        </w:rPr>
        <w:t xml:space="preserve">СКЭС от </w:t>
      </w:r>
      <w:r w:rsidRPr="00B77D2A">
        <w:rPr>
          <w:rFonts w:eastAsia="Calibri"/>
        </w:rPr>
        <w:t xml:space="preserve">[16.12.19] </w:t>
      </w:r>
      <w:r>
        <w:rPr>
          <w:rFonts w:eastAsia="Calibri"/>
          <w:lang w:val="en-US"/>
        </w:rPr>
        <w:t>N</w:t>
      </w:r>
      <w:r w:rsidRPr="00B77D2A">
        <w:rPr>
          <w:rFonts w:eastAsia="Calibri"/>
        </w:rPr>
        <w:t xml:space="preserve"> 306-ЭС19-13175 (2) (</w:t>
      </w:r>
      <w:r>
        <w:rPr>
          <w:rFonts w:eastAsia="Calibri"/>
        </w:rPr>
        <w:t>Мусин пр</w:t>
      </w:r>
      <w:r w:rsidRPr="00B77D2A">
        <w:rPr>
          <w:rFonts w:eastAsia="Calibri"/>
        </w:rPr>
        <w:t xml:space="preserve">. </w:t>
      </w:r>
      <w:r>
        <w:rPr>
          <w:rFonts w:eastAsia="Calibri"/>
        </w:rPr>
        <w:t xml:space="preserve">МР-Холдинг) </w:t>
      </w:r>
      <w:r w:rsidRPr="0046052E">
        <w:rPr>
          <w:rFonts w:eastAsia="Calibri"/>
        </w:rPr>
        <w:t>(</w:t>
      </w:r>
      <w:r>
        <w:rPr>
          <w:rFonts w:eastAsia="Calibri"/>
        </w:rPr>
        <w:t>оспаривание решения должника о ликвидации его ЮЛ)</w:t>
      </w:r>
      <w:r w:rsidRPr="0046052E">
        <w:rPr>
          <w:rFonts w:eastAsia="Calibri"/>
        </w:rPr>
        <w:t>.</w:t>
      </w:r>
    </w:p>
    <w:p w14:paraId="5FC260C8" w14:textId="77777777" w:rsidR="001F591F" w:rsidRDefault="001F591F" w:rsidP="001F591F">
      <w:pPr>
        <w:ind w:left="840"/>
        <w:jc w:val="both"/>
      </w:pPr>
    </w:p>
    <w:p w14:paraId="3F07CF58" w14:textId="77777777" w:rsidR="00817B5C" w:rsidRDefault="00817B5C" w:rsidP="00817B5C">
      <w:pPr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а</w:t>
      </w:r>
      <w:r w:rsidRPr="00817B5C">
        <w:rPr>
          <w:b/>
          <w:bCs/>
        </w:rPr>
        <w:t xml:space="preserve">кты </w:t>
      </w:r>
      <w:r w:rsidR="00660906">
        <w:rPr>
          <w:b/>
          <w:bCs/>
        </w:rPr>
        <w:t xml:space="preserve">и рекомендации </w:t>
      </w:r>
      <w:r w:rsidRPr="00817B5C">
        <w:rPr>
          <w:b/>
          <w:bCs/>
        </w:rPr>
        <w:t>других судов</w:t>
      </w:r>
      <w:r>
        <w:rPr>
          <w:b/>
          <w:bCs/>
        </w:rPr>
        <w:t>:</w:t>
      </w:r>
    </w:p>
    <w:p w14:paraId="29AA3205" w14:textId="77777777" w:rsidR="00817B5C" w:rsidRDefault="00817B5C" w:rsidP="00817B5C">
      <w:pPr>
        <w:autoSpaceDE w:val="0"/>
        <w:autoSpaceDN w:val="0"/>
        <w:adjustRightInd w:val="0"/>
        <w:ind w:left="567"/>
        <w:jc w:val="center"/>
        <w:rPr>
          <w:b/>
          <w:bCs/>
        </w:rPr>
      </w:pPr>
    </w:p>
    <w:p w14:paraId="014DB580" w14:textId="77777777" w:rsidR="00660906" w:rsidRDefault="00660906" w:rsidP="00081E32">
      <w:pPr>
        <w:pStyle w:val="af1"/>
        <w:numPr>
          <w:ilvl w:val="0"/>
          <w:numId w:val="6"/>
        </w:numPr>
        <w:tabs>
          <w:tab w:val="clear" w:pos="1200"/>
          <w:tab w:val="num" w:pos="1134"/>
        </w:tabs>
        <w:spacing w:before="0" w:beforeAutospacing="0" w:after="0" w:afterAutospacing="0" w:line="300" w:lineRule="atLeast"/>
        <w:ind w:left="0" w:firstLine="851"/>
        <w:jc w:val="both"/>
        <w:textAlignment w:val="baseline"/>
      </w:pPr>
      <w:r>
        <w:t>Рекомендации н</w:t>
      </w:r>
      <w:r w:rsidRPr="00660906">
        <w:t>аучно-консультативного совета при Арбитражном суде Северо-Западного округа по итогам заседания 22 – 23 сентября 2016 года (г. Вологда)</w:t>
      </w:r>
      <w:r>
        <w:t xml:space="preserve"> </w:t>
      </w:r>
      <w:r w:rsidRPr="00660906">
        <w:t>[</w:t>
      </w:r>
      <w:r>
        <w:t>по банкротству граждан</w:t>
      </w:r>
      <w:r w:rsidRPr="00660906">
        <w:t>]</w:t>
      </w:r>
      <w:r>
        <w:t xml:space="preserve"> </w:t>
      </w:r>
      <w:r w:rsidRPr="00660906">
        <w:t xml:space="preserve">// </w:t>
      </w:r>
      <w:hyperlink r:id="rId18" w:history="1">
        <w:r w:rsidR="008D580E" w:rsidRPr="00AB726B">
          <w:rPr>
            <w:rStyle w:val="a8"/>
          </w:rPr>
          <w:t>http://fasszo.arbitr.ru/welcome/show/633200024/458</w:t>
        </w:r>
      </w:hyperlink>
      <w:r>
        <w:t xml:space="preserve">. </w:t>
      </w:r>
    </w:p>
    <w:p w14:paraId="1D388E26" w14:textId="77777777" w:rsidR="00426077" w:rsidRPr="00081E32" w:rsidRDefault="00426077" w:rsidP="003F3684">
      <w:pPr>
        <w:pStyle w:val="af1"/>
        <w:numPr>
          <w:ilvl w:val="0"/>
          <w:numId w:val="6"/>
        </w:numPr>
        <w:tabs>
          <w:tab w:val="clear" w:pos="1200"/>
          <w:tab w:val="num" w:pos="1134"/>
        </w:tabs>
        <w:spacing w:before="0" w:beforeAutospacing="0" w:after="0" w:afterAutospacing="0" w:line="300" w:lineRule="atLeast"/>
        <w:ind w:left="0" w:firstLine="851"/>
        <w:jc w:val="both"/>
        <w:textAlignment w:val="baseline"/>
        <w:rPr>
          <w:rStyle w:val="af3"/>
          <w:i w:val="0"/>
          <w:iCs w:val="0"/>
          <w:color w:val="000000" w:themeColor="text1"/>
        </w:rPr>
      </w:pPr>
      <w:r w:rsidRPr="00426077">
        <w:rPr>
          <w:rStyle w:val="af2"/>
          <w:b w:val="0"/>
          <w:color w:val="000000" w:themeColor="text1"/>
          <w:bdr w:val="none" w:sz="0" w:space="0" w:color="auto" w:frame="1"/>
        </w:rPr>
        <w:t>Обзор практики применения законодательства о несостоятельности</w:t>
      </w:r>
      <w:r w:rsidRPr="00081E32">
        <w:rPr>
          <w:rStyle w:val="af2"/>
          <w:bdr w:val="none" w:sz="0" w:space="0" w:color="auto" w:frame="1"/>
        </w:rPr>
        <w:t xml:space="preserve"> </w:t>
      </w:r>
      <w:r w:rsidRPr="00426077">
        <w:rPr>
          <w:rStyle w:val="af2"/>
          <w:b w:val="0"/>
          <w:color w:val="000000" w:themeColor="text1"/>
          <w:bdr w:val="none" w:sz="0" w:space="0" w:color="auto" w:frame="1"/>
        </w:rPr>
        <w:t>(банкротстве) граждан</w:t>
      </w:r>
      <w:r>
        <w:rPr>
          <w:color w:val="000000" w:themeColor="text1"/>
        </w:rPr>
        <w:t xml:space="preserve"> (</w:t>
      </w:r>
      <w:r>
        <w:rPr>
          <w:rStyle w:val="af3"/>
          <w:i w:val="0"/>
          <w:color w:val="000000" w:themeColor="text1"/>
          <w:bdr w:val="none" w:sz="0" w:space="0" w:color="auto" w:frame="1"/>
        </w:rPr>
        <w:t>утв.</w:t>
      </w:r>
      <w:r w:rsidRPr="00426077">
        <w:rPr>
          <w:rStyle w:val="af3"/>
          <w:i w:val="0"/>
          <w:color w:val="000000" w:themeColor="text1"/>
          <w:bdr w:val="none" w:sz="0" w:space="0" w:color="auto" w:frame="1"/>
        </w:rPr>
        <w:t xml:space="preserve"> на заседании президиума Арбитражного суда</w:t>
      </w:r>
      <w:r>
        <w:rPr>
          <w:color w:val="000000" w:themeColor="text1"/>
        </w:rPr>
        <w:t xml:space="preserve"> </w:t>
      </w:r>
      <w:r w:rsidRPr="00426077">
        <w:rPr>
          <w:rStyle w:val="af3"/>
          <w:i w:val="0"/>
          <w:color w:val="000000" w:themeColor="text1"/>
          <w:bdr w:val="none" w:sz="0" w:space="0" w:color="auto" w:frame="1"/>
        </w:rPr>
        <w:t>Уральского округа 28.12.</w:t>
      </w:r>
      <w:r>
        <w:rPr>
          <w:rStyle w:val="af3"/>
          <w:i w:val="0"/>
          <w:color w:val="000000" w:themeColor="text1"/>
          <w:bdr w:val="none" w:sz="0" w:space="0" w:color="auto" w:frame="1"/>
        </w:rPr>
        <w:t xml:space="preserve">16) </w:t>
      </w:r>
      <w:r w:rsidR="00F810E7">
        <w:rPr>
          <w:rStyle w:val="af3"/>
          <w:i w:val="0"/>
          <w:color w:val="000000" w:themeColor="text1"/>
          <w:bdr w:val="none" w:sz="0" w:space="0" w:color="auto" w:frame="1"/>
        </w:rPr>
        <w:t xml:space="preserve">// </w:t>
      </w:r>
      <w:hyperlink r:id="rId19" w:history="1">
        <w:r w:rsidR="003F3684" w:rsidRPr="00A30066">
          <w:rPr>
            <w:rStyle w:val="a8"/>
            <w:bdr w:val="none" w:sz="0" w:space="0" w:color="auto" w:frame="1"/>
          </w:rPr>
          <w:t>http://fasuo.arbitr.ru/node/15146</w:t>
        </w:r>
      </w:hyperlink>
      <w:r w:rsidR="003F3684">
        <w:rPr>
          <w:rStyle w:val="af3"/>
          <w:i w:val="0"/>
          <w:color w:val="000000" w:themeColor="text1"/>
          <w:bdr w:val="none" w:sz="0" w:space="0" w:color="auto" w:frame="1"/>
        </w:rPr>
        <w:t xml:space="preserve">. </w:t>
      </w:r>
    </w:p>
    <w:p w14:paraId="1B9FC5BD" w14:textId="1895540D" w:rsidR="00081E32" w:rsidRPr="00081E32" w:rsidRDefault="00081E32" w:rsidP="00081E32">
      <w:pPr>
        <w:pStyle w:val="af1"/>
        <w:numPr>
          <w:ilvl w:val="0"/>
          <w:numId w:val="6"/>
        </w:numPr>
        <w:tabs>
          <w:tab w:val="clear" w:pos="1200"/>
          <w:tab w:val="num" w:pos="1134"/>
        </w:tabs>
        <w:spacing w:before="0" w:beforeAutospacing="0" w:after="0" w:afterAutospacing="0" w:line="300" w:lineRule="atLeast"/>
        <w:ind w:left="0" w:firstLine="851"/>
        <w:jc w:val="both"/>
        <w:textAlignment w:val="baseline"/>
      </w:pPr>
      <w:r>
        <w:t>Аналитическая справка об отмененных (измененных) Двенадцатым арбитражным апелляционным судом судебных актах судов первой инстанции, связанных с применением законодательства о несостоятельности (банкротстве) граждан за 2017 год и первое полугодие 2018 года (</w:t>
      </w:r>
      <w:hyperlink r:id="rId20" w:history="1">
        <w:r w:rsidRPr="00D3773C">
          <w:rPr>
            <w:rStyle w:val="a8"/>
          </w:rPr>
          <w:t>http://www.12aas.arbitr.ru/images/bankr.pdf</w:t>
        </w:r>
      </w:hyperlink>
      <w:r w:rsidRPr="00081E32">
        <w:rPr>
          <w:color w:val="000000" w:themeColor="text1"/>
        </w:rPr>
        <w:t xml:space="preserve">). </w:t>
      </w:r>
    </w:p>
    <w:p w14:paraId="1DB20673" w14:textId="77777777" w:rsidR="009C2693" w:rsidRDefault="009C2693" w:rsidP="009C2693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Опр</w:t>
      </w:r>
      <w:r w:rsidR="003F0795">
        <w:t xml:space="preserve">. </w:t>
      </w:r>
      <w:r>
        <w:t xml:space="preserve">АС </w:t>
      </w:r>
      <w:r w:rsidRPr="00676829">
        <w:t>г</w:t>
      </w:r>
      <w:r w:rsidR="00D251FB">
        <w:t xml:space="preserve">. </w:t>
      </w:r>
      <w:r w:rsidRPr="00676829">
        <w:t>Санкт-Петербурга и Ленинградской области</w:t>
      </w:r>
      <w:r>
        <w:t xml:space="preserve"> от 23.12.15 по делу № </w:t>
      </w:r>
      <w:r w:rsidRPr="00E440B2">
        <w:t>А56-71378/2015</w:t>
      </w:r>
      <w:r>
        <w:t xml:space="preserve"> (дело Кехмана) (суд ввел российскую процедуру несмотря на возражение должника о том, что он уже прошел английскую).</w:t>
      </w:r>
    </w:p>
    <w:p w14:paraId="51AE230F" w14:textId="77777777" w:rsidR="00047CE1" w:rsidRDefault="00047CE1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Опр. АС Моск. обл. от 10.06.16 по делу № </w:t>
      </w:r>
      <w:r w:rsidRPr="00047CE1">
        <w:t>А41-88184/15</w:t>
      </w:r>
      <w:r>
        <w:t xml:space="preserve"> (Олефиренко) (1 утверждение плана РД + без согласия СК).</w:t>
      </w:r>
    </w:p>
    <w:p w14:paraId="2083DE44" w14:textId="77777777" w:rsidR="007E7082" w:rsidRDefault="007E7082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Опр</w:t>
      </w:r>
      <w:r w:rsidR="003F0795">
        <w:t xml:space="preserve">. </w:t>
      </w:r>
      <w:r>
        <w:t xml:space="preserve">АС </w:t>
      </w:r>
      <w:r w:rsidRPr="00676829">
        <w:t>г</w:t>
      </w:r>
      <w:r>
        <w:t xml:space="preserve">. </w:t>
      </w:r>
      <w:r w:rsidRPr="00676829">
        <w:t>Санкт-Петербурга и Ленинградской области</w:t>
      </w:r>
      <w:r>
        <w:t xml:space="preserve"> от 03.08.16 по делу № </w:t>
      </w:r>
      <w:r w:rsidRPr="007E7082">
        <w:t>А56-27115/2016 (Кехман) (отказ признать в РФ английскую процедуру БГ</w:t>
      </w:r>
      <w:r w:rsidR="00452208">
        <w:t>).</w:t>
      </w:r>
    </w:p>
    <w:p w14:paraId="7DF29065" w14:textId="77777777" w:rsidR="00E94DBA" w:rsidRDefault="00E94DBA" w:rsidP="00E94DBA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Опр. АС Респ. Марий Эл от 02.10.16 по делу № А38-6778/2015 (Юдаева) (суд прекратил дело, поскольку в РТК включились кредиторы на сумму менее 500 тыс.). </w:t>
      </w:r>
    </w:p>
    <w:p w14:paraId="5D9A6DA6" w14:textId="77777777" w:rsidR="0048448E" w:rsidRDefault="0048448E" w:rsidP="0048448E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Пост. АС УО от 20.10.16 по делу № А50-1481/2016 (Власова) (неприменимость п. 9 ст. 45 ЗоБ при БГ). </w:t>
      </w:r>
    </w:p>
    <w:p w14:paraId="086D55FF" w14:textId="77777777" w:rsidR="003118BC" w:rsidRDefault="003118BC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Опр. АС Моск. обл. от 02.11.16 по делу № А41-631/16 (Трифонова) (переход из РИ в РД помимо воли должника).</w:t>
      </w:r>
    </w:p>
    <w:p w14:paraId="6588BF32" w14:textId="77777777" w:rsidR="003F0795" w:rsidRDefault="003F0795" w:rsidP="003F0795">
      <w:pPr>
        <w:jc w:val="both"/>
      </w:pPr>
    </w:p>
    <w:p w14:paraId="4A1BDDC5" w14:textId="5B6B7B5D" w:rsidR="00047CE1" w:rsidRDefault="00781F6A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общее имущество</w:t>
      </w:r>
      <w:r w:rsidR="00047CE1">
        <w:rPr>
          <w:b/>
          <w:bCs/>
        </w:rPr>
        <w:t xml:space="preserve"> супругов</w:t>
      </w:r>
    </w:p>
    <w:p w14:paraId="2A17AB08" w14:textId="77777777" w:rsidR="00047CE1" w:rsidRDefault="00047CE1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</w:p>
    <w:p w14:paraId="5011F85E" w14:textId="3905CCBB" w:rsidR="00DF7C1A" w:rsidRPr="00DF7C1A" w:rsidRDefault="00DF7C1A" w:rsidP="00DF7C1A">
      <w:pPr>
        <w:numPr>
          <w:ilvl w:val="0"/>
          <w:numId w:val="6"/>
        </w:numPr>
        <w:tabs>
          <w:tab w:val="clear" w:pos="12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пост. През. ВАС от 11.06.13 № 15154/11 (</w:t>
      </w:r>
      <w:proofErr w:type="spellStart"/>
      <w:r>
        <w:rPr>
          <w:color w:val="000000"/>
          <w:shd w:val="clear" w:color="auto" w:fill="FFFFFF"/>
        </w:rPr>
        <w:t>Ильютиков</w:t>
      </w:r>
      <w:proofErr w:type="spellEnd"/>
      <w:r>
        <w:rPr>
          <w:color w:val="000000"/>
          <w:shd w:val="clear" w:color="auto" w:fill="FFFFFF"/>
        </w:rPr>
        <w:t xml:space="preserve"> пр. </w:t>
      </w:r>
      <w:proofErr w:type="spellStart"/>
      <w:r>
        <w:rPr>
          <w:color w:val="000000"/>
          <w:shd w:val="clear" w:color="auto" w:fill="FFFFFF"/>
        </w:rPr>
        <w:t>Росгосстрахбанк</w:t>
      </w:r>
      <w:proofErr w:type="spellEnd"/>
      <w:r>
        <w:rPr>
          <w:color w:val="000000"/>
          <w:shd w:val="clear" w:color="auto" w:fill="FFFFFF"/>
        </w:rPr>
        <w:t>) (раздел общего имущества не прекращает залога; при банкротстве мужа жена удовлетворяется из ПЗ после залогового кредитора).</w:t>
      </w:r>
    </w:p>
    <w:p w14:paraId="3A16D299" w14:textId="0AA464FB" w:rsidR="00DB3C46" w:rsidRPr="00DB3C46" w:rsidRDefault="00DB3C46" w:rsidP="00DB3C4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пост. През. ВАС от 2</w:t>
      </w:r>
      <w:r w:rsidR="00D11233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.06.14 № 4254/14 (КУ Дружаева пр. АСВ) (продажа при банкротстве супруга целиком заложенной общей с супругой вещи после ее раздела).</w:t>
      </w:r>
    </w:p>
    <w:p w14:paraId="2F2CD3AD" w14:textId="2C3CD127" w:rsidR="00520E20" w:rsidRDefault="00DB3C46" w:rsidP="00047CE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СКГД </w:t>
      </w:r>
      <w:r w:rsidR="00520E20">
        <w:t>от 06.</w:t>
      </w:r>
      <w:r w:rsidR="00B721AB">
        <w:t>03</w:t>
      </w:r>
      <w:r w:rsidR="00520E20">
        <w:t xml:space="preserve">.18 № 6-КГ18-1 (Поротикова пр. Поротикова) (банкротство супруга не мешает другому супругу или ФУ обратиться в СОЮ с иском о разделе общего </w:t>
      </w:r>
      <w:r w:rsidR="00520E20">
        <w:lastRenderedPageBreak/>
        <w:t xml:space="preserve">имущества; АС ранее не дал жене </w:t>
      </w:r>
      <w:proofErr w:type="spellStart"/>
      <w:r w:rsidR="00520E20">
        <w:t>участовать</w:t>
      </w:r>
      <w:proofErr w:type="spellEnd"/>
      <w:r w:rsidR="00520E20">
        <w:t xml:space="preserve"> в деле о банкротстве мужа и отправил ее в СОЮ).</w:t>
      </w:r>
    </w:p>
    <w:p w14:paraId="2829FD9B" w14:textId="77777777" w:rsidR="00DB3C46" w:rsidRDefault="00DB3C46" w:rsidP="00DB3C46">
      <w:pPr>
        <w:numPr>
          <w:ilvl w:val="0"/>
          <w:numId w:val="6"/>
        </w:numPr>
        <w:ind w:left="0" w:firstLine="851"/>
        <w:jc w:val="both"/>
      </w:pPr>
      <w:r>
        <w:t>СКЭС от 19.07.18 № 307-ЭС18-2149 (</w:t>
      </w:r>
      <w:proofErr w:type="spellStart"/>
      <w:r>
        <w:t>Бленновы</w:t>
      </w:r>
      <w:proofErr w:type="spellEnd"/>
      <w:r>
        <w:t xml:space="preserve">) (два дела о банкротстве мужа и жены, ПЗ разделен в долевую собственность, в деле о </w:t>
      </w:r>
      <w:proofErr w:type="spellStart"/>
      <w:r>
        <w:t>банротстве</w:t>
      </w:r>
      <w:proofErr w:type="spellEnd"/>
      <w:r>
        <w:t xml:space="preserve"> мужа установлен как ЗК, а жены нет; залог общего имущества сохраняется при его разделе и продаваться ПЗ будет в деле о банкротстве мужа).</w:t>
      </w:r>
    </w:p>
    <w:p w14:paraId="66EBC88D" w14:textId="04C6786C" w:rsidR="00781F6A" w:rsidRDefault="00781F6A" w:rsidP="00781F6A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СКЭС от </w:t>
      </w:r>
      <w:r w:rsidR="00DF7C1A">
        <w:t>09.08</w:t>
      </w:r>
      <w:r w:rsidRPr="002403BA">
        <w:t xml:space="preserve">.18 </w:t>
      </w:r>
      <w:r>
        <w:t>№</w:t>
      </w:r>
      <w:r w:rsidR="00DF7C1A">
        <w:t xml:space="preserve"> </w:t>
      </w:r>
      <w:r>
        <w:t xml:space="preserve">305-ЭС18-4373 (Батырева вл. </w:t>
      </w:r>
      <w:proofErr w:type="spellStart"/>
      <w:r>
        <w:t>Влайко</w:t>
      </w:r>
      <w:proofErr w:type="spellEnd"/>
      <w:r>
        <w:t>) (продажа заложенной квартиры в деле о банкротстве жены после того, как муж получил освобождение от долгов</w:t>
      </w:r>
      <w:r w:rsidR="00DF7C1A">
        <w:t xml:space="preserve">; общая заложенная недвижимость продается в деле о банкротстве того супруга, на имя которого </w:t>
      </w:r>
      <w:proofErr w:type="spellStart"/>
      <w:r w:rsidR="00DF7C1A">
        <w:t>зарегистрована</w:t>
      </w:r>
      <w:proofErr w:type="spellEnd"/>
      <w:r w:rsidR="00D45773">
        <w:t>)</w:t>
      </w:r>
      <w:r w:rsidR="00D45773">
        <w:rPr>
          <w:lang w:val="de-DE"/>
        </w:rPr>
        <w:t>.</w:t>
      </w:r>
    </w:p>
    <w:p w14:paraId="6C01D931" w14:textId="4E81C227" w:rsidR="00781F6A" w:rsidRDefault="00781F6A" w:rsidP="00781F6A">
      <w:pPr>
        <w:numPr>
          <w:ilvl w:val="0"/>
          <w:numId w:val="6"/>
        </w:numPr>
        <w:ind w:left="0" w:firstLine="851"/>
        <w:jc w:val="both"/>
      </w:pPr>
      <w:r>
        <w:t xml:space="preserve">СКГД от 07.08.18 </w:t>
      </w:r>
      <w:r>
        <w:rPr>
          <w:lang w:val="en-US"/>
        </w:rPr>
        <w:t>N</w:t>
      </w:r>
      <w:r w:rsidRPr="00992245">
        <w:t xml:space="preserve"> </w:t>
      </w:r>
      <w:r>
        <w:t>80-КГ18-7 (Дерябина пр. Дерябина и др.) (при наличии спора о разделе общего имущества это имущество не может быть включено в конкурсную массу; возбуждение дела о банкротстве не означает, что все споры по формированию конкурсной массы подлежат рассмотрению АС).</w:t>
      </w:r>
    </w:p>
    <w:p w14:paraId="2EF9C914" w14:textId="2EDA968E" w:rsidR="00081E32" w:rsidRDefault="00081E32" w:rsidP="00781F6A">
      <w:pPr>
        <w:numPr>
          <w:ilvl w:val="0"/>
          <w:numId w:val="6"/>
        </w:numPr>
        <w:ind w:left="0" w:firstLine="851"/>
        <w:jc w:val="both"/>
      </w:pPr>
      <w:r>
        <w:t>СКГД от 14.08.18 № 18-КГ18-117 (Переверзев пр. Притыка) (кредитор оспорил определение об утверждении МС по спору о разделе имущества супругов, по которому имущество передано в собственность дочери, хотя на этот момент оно было арестовано приставом).</w:t>
      </w:r>
    </w:p>
    <w:p w14:paraId="1B1D8C8D" w14:textId="2EF48ED2" w:rsidR="00DB3C46" w:rsidRDefault="00BD1627" w:rsidP="00DB3C46">
      <w:pPr>
        <w:numPr>
          <w:ilvl w:val="0"/>
          <w:numId w:val="6"/>
        </w:numPr>
        <w:ind w:left="0" w:firstLine="851"/>
        <w:jc w:val="both"/>
      </w:pPr>
      <w:r>
        <w:t>СКЭС от 17.09.18</w:t>
      </w:r>
      <w:r w:rsidR="00DB3C46">
        <w:t xml:space="preserve"> </w:t>
      </w:r>
      <w:r>
        <w:t>№</w:t>
      </w:r>
      <w:r w:rsidR="00DB3C46">
        <w:rPr>
          <w:lang w:val="de-DE"/>
        </w:rPr>
        <w:t xml:space="preserve"> </w:t>
      </w:r>
      <w:r w:rsidR="00DB3C46">
        <w:t>305-ЭС18-4633 (Абсолют Банк пр. Артемьевой) (</w:t>
      </w:r>
      <w:r>
        <w:t xml:space="preserve">общая заложенная недвижимость продается в деле о банкротстве того супруга, на имя которого </w:t>
      </w:r>
      <w:proofErr w:type="spellStart"/>
      <w:r>
        <w:t>зарегистрована</w:t>
      </w:r>
      <w:proofErr w:type="spellEnd"/>
      <w:r>
        <w:t>; нельзя</w:t>
      </w:r>
      <w:r w:rsidR="00DB3C46">
        <w:t xml:space="preserve"> завершать РИ в отношении жены, если муж также банкрот и они </w:t>
      </w:r>
      <w:proofErr w:type="spellStart"/>
      <w:r w:rsidR="00DB3C46">
        <w:t>созаемщики</w:t>
      </w:r>
      <w:proofErr w:type="spellEnd"/>
      <w:r w:rsidR="00DB3C46">
        <w:t xml:space="preserve"> и </w:t>
      </w:r>
      <w:proofErr w:type="spellStart"/>
      <w:r w:rsidR="00DB3C46">
        <w:t>созалогодатели</w:t>
      </w:r>
      <w:proofErr w:type="spellEnd"/>
      <w:r w:rsidR="00DB3C46">
        <w:t>).</w:t>
      </w:r>
    </w:p>
    <w:p w14:paraId="33C63656" w14:textId="0E9616EA" w:rsidR="00081E32" w:rsidRDefault="00081E32" w:rsidP="00DB3C46">
      <w:pPr>
        <w:numPr>
          <w:ilvl w:val="0"/>
          <w:numId w:val="6"/>
        </w:numPr>
        <w:ind w:left="0" w:firstLine="851"/>
        <w:jc w:val="both"/>
      </w:pPr>
      <w:r>
        <w:t xml:space="preserve">СКЭС от 24.09.18 № 304-ЭС18-4364 (Тарасов) (к мировому соглашению супругов о разделе имущества применяются правила о брачном договоре и потому оно связывает только супругов и </w:t>
      </w:r>
      <w:proofErr w:type="spellStart"/>
      <w:r>
        <w:t>непротивопоставимо</w:t>
      </w:r>
      <w:proofErr w:type="spellEnd"/>
      <w:r>
        <w:t xml:space="preserve"> кредиторам; единственной целью МС о передаче имущества жене без компенсации мужу был вред кредитора, ибо на момент его заключения муж уже имел признаки банкротства).</w:t>
      </w:r>
    </w:p>
    <w:p w14:paraId="69090AED" w14:textId="51055047" w:rsidR="00047CE1" w:rsidRDefault="005C2C1B" w:rsidP="00047CE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р</w:t>
      </w:r>
      <w:r w:rsidR="00047CE1">
        <w:t>еш.</w:t>
      </w:r>
      <w:r w:rsidR="00047CE1" w:rsidRPr="00223681">
        <w:t xml:space="preserve"> АС Новосибирской области от 09.11.15 по делу А45-20897/2015 (Кузьмины</w:t>
      </w:r>
      <w:r w:rsidR="00047CE1">
        <w:t>) (единая процедура при банкротстве мужа и жены).</w:t>
      </w:r>
    </w:p>
    <w:p w14:paraId="1AF508B5" w14:textId="0662365C" w:rsidR="00810250" w:rsidRPr="00047CE1" w:rsidRDefault="003D10CC" w:rsidP="00047CE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о</w:t>
      </w:r>
      <w:r w:rsidR="00047CE1" w:rsidRPr="00047CE1">
        <w:t>пр</w:t>
      </w:r>
      <w:r w:rsidR="00047CE1">
        <w:t xml:space="preserve">. </w:t>
      </w:r>
      <w:r w:rsidR="00047CE1" w:rsidRPr="00047CE1">
        <w:t xml:space="preserve">АС Алтайского края от 11.01.16 по делу </w:t>
      </w:r>
      <w:r w:rsidR="00047CE1">
        <w:t>№ А03-19180/2015 (Ферапонтовы) (м</w:t>
      </w:r>
      <w:r w:rsidR="007055ED" w:rsidRPr="00047CE1">
        <w:t>ожно объединить заявления кредитора о банкрот</w:t>
      </w:r>
      <w:r w:rsidR="00047CE1">
        <w:t>стве супругов в одно дело).</w:t>
      </w:r>
    </w:p>
    <w:p w14:paraId="455BBCBA" w14:textId="315BD94A" w:rsidR="00810250" w:rsidRPr="00047CE1" w:rsidRDefault="003D10CC" w:rsidP="00047CE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р</w:t>
      </w:r>
      <w:r w:rsidR="00047CE1" w:rsidRPr="00047CE1">
        <w:t>еш</w:t>
      </w:r>
      <w:r w:rsidR="00047CE1">
        <w:t xml:space="preserve">. </w:t>
      </w:r>
      <w:r w:rsidR="00047CE1" w:rsidRPr="00047CE1">
        <w:t xml:space="preserve">АС Московской области от 18.01.16 по делу </w:t>
      </w:r>
      <w:r w:rsidR="00047CE1">
        <w:t>№</w:t>
      </w:r>
      <w:r w:rsidR="00047CE1" w:rsidRPr="00047CE1">
        <w:t xml:space="preserve"> А41-85634/15</w:t>
      </w:r>
      <w:r w:rsidR="00047CE1">
        <w:t xml:space="preserve"> (</w:t>
      </w:r>
      <w:proofErr w:type="spellStart"/>
      <w:r w:rsidR="00047CE1">
        <w:t>Решетниковы</w:t>
      </w:r>
      <w:proofErr w:type="spellEnd"/>
      <w:r w:rsidR="00047CE1">
        <w:t>) (м</w:t>
      </w:r>
      <w:r w:rsidR="007055ED" w:rsidRPr="00047CE1">
        <w:t>ожно объединить заявления супругов в одно дело</w:t>
      </w:r>
      <w:r w:rsidR="00047CE1">
        <w:t>).</w:t>
      </w:r>
    </w:p>
    <w:p w14:paraId="6B641584" w14:textId="743830A2" w:rsidR="00810250" w:rsidRPr="00047CE1" w:rsidRDefault="003D10CC" w:rsidP="00047CE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р</w:t>
      </w:r>
      <w:r w:rsidR="00047CE1">
        <w:t>еш.</w:t>
      </w:r>
      <w:r w:rsidR="00047CE1" w:rsidRPr="00047CE1">
        <w:t xml:space="preserve"> АС Свердловской области от 02.02.16 по делу </w:t>
      </w:r>
      <w:r w:rsidR="00047CE1">
        <w:t>№</w:t>
      </w:r>
      <w:r w:rsidR="00047CE1" w:rsidRPr="00047CE1">
        <w:t xml:space="preserve"> А6</w:t>
      </w:r>
      <w:r w:rsidR="00047CE1">
        <w:t>0-61416/2015 (</w:t>
      </w:r>
      <w:r w:rsidR="007055ED" w:rsidRPr="00047CE1">
        <w:t>Савчук</w:t>
      </w:r>
      <w:r w:rsidR="00047CE1">
        <w:t>и).</w:t>
      </w:r>
      <w:r w:rsidR="007055ED" w:rsidRPr="00047CE1">
        <w:t xml:space="preserve"> </w:t>
      </w:r>
    </w:p>
    <w:p w14:paraId="32D53FE2" w14:textId="099C2DCA" w:rsidR="00047CE1" w:rsidRPr="009E5A21" w:rsidRDefault="003D10CC" w:rsidP="009E5A2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b/>
          <w:bCs/>
        </w:rPr>
      </w:pPr>
      <w:r>
        <w:t>р</w:t>
      </w:r>
      <w:r w:rsidR="00047CE1">
        <w:t xml:space="preserve">еш. </w:t>
      </w:r>
      <w:r w:rsidR="00047CE1" w:rsidRPr="00047CE1">
        <w:t>АС Московско</w:t>
      </w:r>
      <w:r w:rsidR="00047CE1">
        <w:t xml:space="preserve">й области от 11.02.16 по делу № </w:t>
      </w:r>
      <w:r w:rsidR="00047CE1" w:rsidRPr="00047CE1">
        <w:t>А41-84850/15</w:t>
      </w:r>
      <w:r w:rsidR="00047CE1">
        <w:t xml:space="preserve"> (Софроновы).</w:t>
      </w:r>
    </w:p>
    <w:p w14:paraId="7E316DBD" w14:textId="77777777" w:rsidR="009E5A21" w:rsidRDefault="009E5A21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</w:p>
    <w:p w14:paraId="070B3E04" w14:textId="50B3953E" w:rsidR="0008051E" w:rsidRDefault="0008051E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алименты</w:t>
      </w:r>
    </w:p>
    <w:p w14:paraId="5556DA1F" w14:textId="77777777" w:rsidR="0008051E" w:rsidRDefault="0008051E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</w:p>
    <w:p w14:paraId="7FFAB9B7" w14:textId="77777777" w:rsidR="0008051E" w:rsidRDefault="0008051E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</w:p>
    <w:p w14:paraId="13A32783" w14:textId="4082DA37" w:rsidR="00C12C52" w:rsidRDefault="00C12C52" w:rsidP="00C12C5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СКЭС от </w:t>
      </w:r>
      <w:r w:rsidRPr="00EA3ECD">
        <w:t>27</w:t>
      </w:r>
      <w:r>
        <w:t>.10.17 №</w:t>
      </w:r>
      <w:r w:rsidRPr="00EA3ECD">
        <w:t xml:space="preserve"> 310-</w:t>
      </w:r>
      <w:r>
        <w:t>ЭС17-9405(1,2) (</w:t>
      </w:r>
      <w:proofErr w:type="spellStart"/>
      <w:r>
        <w:t>Бурняшов</w:t>
      </w:r>
      <w:proofErr w:type="spellEnd"/>
      <w:r>
        <w:t xml:space="preserve"> пр. </w:t>
      </w:r>
      <w:proofErr w:type="spellStart"/>
      <w:r>
        <w:t>Бурняшовой</w:t>
      </w:r>
      <w:proofErr w:type="spellEnd"/>
      <w:r w:rsidRPr="00EA3ECD">
        <w:t>) (</w:t>
      </w:r>
      <w:r>
        <w:t>оспаривание соглашения об уплате алиментов в 90% от доходов, заключённого через несколько дней после принятия решения о взыскании долга; сделки граждан, совершенные до 01.10.15, оспариваются по ст. 10 ГК, а не ЗоБ; интересы детей важнее интересов кредиторов; нельзя оспаривать соглашение об уплате алиментов в интересах кредиторов нижестоящих очередей; можно оспаривать, если размер алиментов по соглашению явно больше разумного или соглашение мнимое).</w:t>
      </w:r>
    </w:p>
    <w:p w14:paraId="4A4FB078" w14:textId="77777777" w:rsidR="0008051E" w:rsidRDefault="0008051E" w:rsidP="0008051E">
      <w:pPr>
        <w:numPr>
          <w:ilvl w:val="0"/>
          <w:numId w:val="6"/>
        </w:numPr>
        <w:ind w:left="0" w:firstLine="851"/>
        <w:jc w:val="both"/>
      </w:pPr>
      <w:r>
        <w:t xml:space="preserve">СКЭС от 02.08.18 № 305-ЭС18-1570 (Мамедов пр. Мамедовой) (закон не запрещает заключать соглашение об уплате алиментов в ситуации неплатежеспособности; при оспаривании таких соглашений нужен баланс между детьми и кредиторами; оспорить </w:t>
      </w:r>
      <w:r>
        <w:lastRenderedPageBreak/>
        <w:t>можно при явно завышенном размере (в этом деле 4 млн. руб. в месяц); соглашение недействительно только в части превышения над законным минимумом алиментов).</w:t>
      </w:r>
    </w:p>
    <w:p w14:paraId="6E31C97A" w14:textId="5A0AF03C" w:rsidR="0008051E" w:rsidRDefault="0008051E" w:rsidP="00EB3451">
      <w:pPr>
        <w:numPr>
          <w:ilvl w:val="0"/>
          <w:numId w:val="6"/>
        </w:numPr>
        <w:ind w:left="0" w:firstLine="851"/>
        <w:jc w:val="both"/>
      </w:pPr>
      <w:r>
        <w:t xml:space="preserve">СКЭС от </w:t>
      </w:r>
      <w:r w:rsidR="00EB3451">
        <w:t>08</w:t>
      </w:r>
      <w:r>
        <w:t>.10.18 № 305-ЭС18-9309 (Коняева пр</w:t>
      </w:r>
      <w:r w:rsidR="00F66523">
        <w:t>.</w:t>
      </w:r>
      <w:r>
        <w:t xml:space="preserve"> </w:t>
      </w:r>
      <w:proofErr w:type="spellStart"/>
      <w:r>
        <w:t>Журавеля</w:t>
      </w:r>
      <w:proofErr w:type="spellEnd"/>
      <w:r>
        <w:t>) (</w:t>
      </w:r>
      <w:r w:rsidR="00EB3451">
        <w:t xml:space="preserve">поскольку соглашение об уплате алиментов имеет силу исполнительного документа, то рассмотрение основанного на нем требования в деле о банкротстве это не спор о присуждении, а расчет размера также как у пристава вне банкротства; в РТК включаются только алименты за прошедший период в пределах 3 лет до возбуждения дела; неустойка включается в РТК только за тот период, за который включается основной долг; в деле о банкротстве возможно снижение неустойки по алиментам по 333; </w:t>
      </w:r>
      <w:r>
        <w:t>бессмысленность алиментного соглашения в период брака; за 9 лет оно ни разу не предъявлялось приставу).</w:t>
      </w:r>
    </w:p>
    <w:p w14:paraId="006E13D9" w14:textId="4CC9C64B" w:rsidR="00021D20" w:rsidRDefault="00021D20" w:rsidP="0008051E">
      <w:pPr>
        <w:numPr>
          <w:ilvl w:val="0"/>
          <w:numId w:val="6"/>
        </w:numPr>
        <w:ind w:left="0" w:firstLine="851"/>
        <w:jc w:val="both"/>
      </w:pPr>
      <w:r>
        <w:t>Ломакина П.</w:t>
      </w:r>
      <w:r w:rsidRPr="00021D20">
        <w:t>А</w:t>
      </w:r>
      <w:r w:rsidR="00FF0661">
        <w:t xml:space="preserve">. </w:t>
      </w:r>
      <w:r w:rsidRPr="00021D20">
        <w:t>Оспаривание алиментных соглашений в</w:t>
      </w:r>
      <w:r>
        <w:t xml:space="preserve"> </w:t>
      </w:r>
      <w:r w:rsidRPr="00021D20">
        <w:t>банкротстве. Поиск баланса интересов детей и</w:t>
      </w:r>
      <w:r>
        <w:t xml:space="preserve"> конкурсных кредиторов //Закон. 2018. </w:t>
      </w:r>
      <w:r w:rsidRPr="00021D20">
        <w:t>№ 6.</w:t>
      </w:r>
    </w:p>
    <w:p w14:paraId="60A6218B" w14:textId="77777777" w:rsidR="00781F6A" w:rsidRDefault="00781F6A" w:rsidP="0008051E">
      <w:pPr>
        <w:tabs>
          <w:tab w:val="num" w:pos="1260"/>
        </w:tabs>
        <w:autoSpaceDE w:val="0"/>
        <w:autoSpaceDN w:val="0"/>
        <w:adjustRightInd w:val="0"/>
        <w:rPr>
          <w:b/>
          <w:bCs/>
        </w:rPr>
      </w:pPr>
    </w:p>
    <w:p w14:paraId="00EF0BAC" w14:textId="72428B55" w:rsidR="009E5A21" w:rsidRDefault="00C609B7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 w:rsidRPr="00C216AE">
        <w:rPr>
          <w:b/>
          <w:bCs/>
        </w:rPr>
        <w:t xml:space="preserve">единственное </w:t>
      </w:r>
      <w:r w:rsidR="009E5A21" w:rsidRPr="00C216AE">
        <w:rPr>
          <w:b/>
          <w:bCs/>
        </w:rPr>
        <w:t>жилье</w:t>
      </w:r>
    </w:p>
    <w:p w14:paraId="64FBB2CC" w14:textId="77777777" w:rsidR="0032082A" w:rsidRDefault="0032082A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</w:p>
    <w:p w14:paraId="5C9D012A" w14:textId="38FA0B3D" w:rsidR="0090696D" w:rsidRDefault="0090696D" w:rsidP="0090696D">
      <w:pPr>
        <w:numPr>
          <w:ilvl w:val="0"/>
          <w:numId w:val="6"/>
        </w:numPr>
        <w:ind w:left="0" w:firstLine="851"/>
        <w:jc w:val="both"/>
      </w:pPr>
      <w:r>
        <w:t xml:space="preserve">Постановление ЕСПЧ от 16.09.09 № 20082/02 </w:t>
      </w:r>
      <w:proofErr w:type="spellStart"/>
      <w:r>
        <w:t>Зехентнер</w:t>
      </w:r>
      <w:proofErr w:type="spellEnd"/>
      <w:r>
        <w:t xml:space="preserve"> пр. Австрии</w:t>
      </w:r>
      <w:r w:rsidR="00832D9B">
        <w:t xml:space="preserve"> (</w:t>
      </w:r>
      <w:r w:rsidR="00832D9B">
        <w:rPr>
          <w:lang w:val="en-US"/>
        </w:rPr>
        <w:t>Z</w:t>
      </w:r>
      <w:proofErr w:type="spellStart"/>
      <w:r w:rsidR="00832D9B">
        <w:t>ehentner</w:t>
      </w:r>
      <w:proofErr w:type="spellEnd"/>
      <w:r w:rsidR="00832D9B">
        <w:t xml:space="preserve"> v. </w:t>
      </w:r>
      <w:r w:rsidR="00832D9B">
        <w:rPr>
          <w:lang w:val="en-US"/>
        </w:rPr>
        <w:t>A</w:t>
      </w:r>
      <w:proofErr w:type="spellStart"/>
      <w:r w:rsidR="00832D9B" w:rsidRPr="00832D9B">
        <w:t>ustria</w:t>
      </w:r>
      <w:proofErr w:type="spellEnd"/>
      <w:r w:rsidR="00832D9B" w:rsidRPr="00832D9B">
        <w:t>)</w:t>
      </w:r>
      <w:r w:rsidR="00832D9B">
        <w:t xml:space="preserve"> </w:t>
      </w:r>
      <w:r w:rsidRPr="0090696D">
        <w:t>(</w:t>
      </w:r>
      <w:r>
        <w:t>соответствует ЕКПЧ обращение взыскания на ЕЖ по долгам; спорность обращения взыскания на ЕЖ при незначительности суммы; нужно особо защищать права психически больных).</w:t>
      </w:r>
    </w:p>
    <w:p w14:paraId="3AD72B0D" w14:textId="51A0A0C6" w:rsidR="003C608C" w:rsidRDefault="003C608C" w:rsidP="00547CCD">
      <w:pPr>
        <w:numPr>
          <w:ilvl w:val="0"/>
          <w:numId w:val="6"/>
        </w:numPr>
        <w:ind w:left="0" w:firstLine="851"/>
        <w:jc w:val="both"/>
      </w:pPr>
      <w:r>
        <w:t>Постановление Конституционного Суда РФ от 14.05.12 № 11-П «По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Гумеровой и Ю.А. Шикунова» (законодатель должен ограничить иммунитет ЕЖ).</w:t>
      </w:r>
    </w:p>
    <w:p w14:paraId="3CFA7F6D" w14:textId="7A993596" w:rsidR="006823C1" w:rsidRDefault="006823C1" w:rsidP="00547CCD">
      <w:pPr>
        <w:numPr>
          <w:ilvl w:val="0"/>
          <w:numId w:val="6"/>
        </w:numPr>
        <w:ind w:left="0" w:firstLine="851"/>
        <w:jc w:val="both"/>
      </w:pPr>
      <w:r>
        <w:t xml:space="preserve">Постановление Пленума Верховного Суда РФ от 17.11.15 «О применении судами законодательства при </w:t>
      </w:r>
      <w:proofErr w:type="spellStart"/>
      <w:r>
        <w:t>рассмотрени</w:t>
      </w:r>
      <w:proofErr w:type="spellEnd"/>
      <w:r>
        <w:t xml:space="preserve"> некоторых вопросов, возникающих в ходе исполнительного производства» (п. 62 – можно обращать взыскания на часть ЗУ, превышающую минимал</w:t>
      </w:r>
      <w:r w:rsidR="00BA0FBD">
        <w:t xml:space="preserve">ьные </w:t>
      </w:r>
      <w:proofErr w:type="spellStart"/>
      <w:r w:rsidR="00BA0FBD">
        <w:t>размры</w:t>
      </w:r>
      <w:proofErr w:type="spellEnd"/>
      <w:r w:rsidR="00BA0FBD">
        <w:t xml:space="preserve"> предоставления ЗУ).</w:t>
      </w:r>
    </w:p>
    <w:p w14:paraId="210F7B8A" w14:textId="4A28E39E" w:rsidR="00840F14" w:rsidRDefault="00840F14" w:rsidP="00840F14">
      <w:pPr>
        <w:numPr>
          <w:ilvl w:val="0"/>
          <w:numId w:val="6"/>
        </w:numPr>
        <w:ind w:left="0" w:firstLine="851"/>
        <w:jc w:val="both"/>
      </w:pPr>
      <w:r>
        <w:t>СКЭС от 13.06.19 №</w:t>
      </w:r>
      <w:r w:rsidRPr="00CE0963">
        <w:t> 307-ЭС19-358</w:t>
      </w:r>
      <w:r>
        <w:t xml:space="preserve"> (Попов) (если ЗК включен в РТК как опоздавший, то ЕЖ не входит в КМ).</w:t>
      </w:r>
    </w:p>
    <w:p w14:paraId="4A86DFCE" w14:textId="639D3FB8" w:rsidR="00A47A01" w:rsidRDefault="00A47A01" w:rsidP="00547CCD">
      <w:pPr>
        <w:numPr>
          <w:ilvl w:val="0"/>
          <w:numId w:val="6"/>
        </w:numPr>
        <w:ind w:left="0" w:firstLine="851"/>
        <w:jc w:val="both"/>
      </w:pPr>
      <w:r>
        <w:t>СКЭС от 04.02.19 № 305-ЭС18-13822 (</w:t>
      </w:r>
      <w:proofErr w:type="spellStart"/>
      <w:r>
        <w:t>Гремякова</w:t>
      </w:r>
      <w:proofErr w:type="spellEnd"/>
      <w:r>
        <w:t xml:space="preserve"> пр. </w:t>
      </w:r>
      <w:proofErr w:type="spellStart"/>
      <w:r>
        <w:t>Гремякова</w:t>
      </w:r>
      <w:proofErr w:type="spellEnd"/>
      <w:r>
        <w:t>) (лишение иммунитета ЕЖ в связи с мировым соглашением супругов о ее продаже и разделе денег; можно из РИ перейти в РД; возможность продажи ЕЖ в рамках ПРД).</w:t>
      </w:r>
    </w:p>
    <w:p w14:paraId="78E669D4" w14:textId="5CCF9DBF" w:rsidR="00547CCD" w:rsidRDefault="002337AB" w:rsidP="00547CCD">
      <w:pPr>
        <w:numPr>
          <w:ilvl w:val="0"/>
          <w:numId w:val="6"/>
        </w:numPr>
        <w:ind w:left="0" w:firstLine="851"/>
        <w:jc w:val="both"/>
      </w:pPr>
      <w:r>
        <w:t xml:space="preserve">СКЭС от </w:t>
      </w:r>
      <w:r w:rsidR="00A47A01">
        <w:t>29.</w:t>
      </w:r>
      <w:r>
        <w:t>11.18 № 305-ЭС18-15724 (</w:t>
      </w:r>
      <w:r w:rsidR="0014560E">
        <w:t xml:space="preserve">Кузнецов пр. </w:t>
      </w:r>
      <w:proofErr w:type="spellStart"/>
      <w:r w:rsidR="0014560E">
        <w:t>Фрущака</w:t>
      </w:r>
      <w:proofErr w:type="spellEnd"/>
      <w:r w:rsidR="0014560E">
        <w:t xml:space="preserve">) (нельзя </w:t>
      </w:r>
      <w:r>
        <w:t xml:space="preserve">исключить единственную 5-комн. </w:t>
      </w:r>
      <w:r w:rsidR="00A47A01">
        <w:t xml:space="preserve">3 эт. </w:t>
      </w:r>
      <w:r>
        <w:t>квартиру из КМ, если ранее СОЮ признал, что пристав может обратить на нее взыскание, ибо должник иск</w:t>
      </w:r>
      <w:r w:rsidR="0014560E">
        <w:t>усственно создал эту ситуацию</w:t>
      </w:r>
      <w:r w:rsidR="00547CCD">
        <w:t xml:space="preserve">) (решение СОЮ см. здесь </w:t>
      </w:r>
      <w:hyperlink r:id="rId21" w:history="1">
        <w:r w:rsidR="00547CCD" w:rsidRPr="00D3773C">
          <w:rPr>
            <w:rStyle w:val="a8"/>
          </w:rPr>
          <w:t>https://oblsud--mo.sudrf.ru/modules.php?name=sud_delo&amp;srv_num=1&amp;name_op=doc&amp;number=20187888&amp;delo_id=2800001&amp;new=2800001&amp;text_number=1&amp;fbclid=IwAR1-TE3mICHX1G1uBZbMlA_jrWMowo7ZRPMrfD2jYLp6jtiy2Pq3UFCQh6s</w:t>
        </w:r>
      </w:hyperlink>
      <w:r w:rsidR="00547CCD">
        <w:t>).</w:t>
      </w:r>
    </w:p>
    <w:p w14:paraId="23E37FE8" w14:textId="085298FB" w:rsidR="0014560E" w:rsidRDefault="0014560E" w:rsidP="00547CCD">
      <w:pPr>
        <w:numPr>
          <w:ilvl w:val="0"/>
          <w:numId w:val="6"/>
        </w:numPr>
        <w:ind w:left="0" w:firstLine="851"/>
        <w:jc w:val="both"/>
      </w:pPr>
      <w:r>
        <w:t xml:space="preserve">СКГД от 27.11.18 № 78-КГ18-53 (Соколов пр. </w:t>
      </w:r>
      <w:proofErr w:type="spellStart"/>
      <w:r>
        <w:t>Сулакова</w:t>
      </w:r>
      <w:proofErr w:type="spellEnd"/>
      <w:r>
        <w:t>) (оспаривание как мнимой и по 10 дарения сыну доли в квартире в ходе судебного процесса о взыскании; параллельная продажа другой квартиры).</w:t>
      </w:r>
    </w:p>
    <w:p w14:paraId="6748C5CB" w14:textId="77777777" w:rsidR="001C7D56" w:rsidRDefault="001C7D56" w:rsidP="001C7D56">
      <w:pPr>
        <w:numPr>
          <w:ilvl w:val="0"/>
          <w:numId w:val="6"/>
        </w:numPr>
        <w:ind w:left="0" w:firstLine="851"/>
        <w:jc w:val="both"/>
      </w:pPr>
      <w:r>
        <w:t xml:space="preserve">СКАД от 26.09.18 № 13-КГ18-8 (нельзя обратить взыскание, если для члена </w:t>
      </w:r>
      <w:proofErr w:type="gramStart"/>
      <w:r>
        <w:t>семьи должника это</w:t>
      </w:r>
      <w:proofErr w:type="gramEnd"/>
      <w:r>
        <w:t xml:space="preserve"> ЕЖ, хотя для должника не ЕЖ).</w:t>
      </w:r>
      <w:r w:rsidRPr="001C7D56">
        <w:t xml:space="preserve"> </w:t>
      </w:r>
    </w:p>
    <w:p w14:paraId="02FEC91E" w14:textId="6DD8D90C" w:rsidR="001C7D56" w:rsidRDefault="001C7D56" w:rsidP="001C7D56">
      <w:pPr>
        <w:numPr>
          <w:ilvl w:val="0"/>
          <w:numId w:val="6"/>
        </w:numPr>
        <w:ind w:left="0" w:firstLine="851"/>
        <w:jc w:val="both"/>
      </w:pPr>
      <w:r>
        <w:t>СКГД от 04.09.18 № 5-КГ18-149 (</w:t>
      </w:r>
      <w:proofErr w:type="spellStart"/>
      <w:r>
        <w:t>Теняев</w:t>
      </w:r>
      <w:proofErr w:type="spellEnd"/>
      <w:r>
        <w:t xml:space="preserve"> пр. </w:t>
      </w:r>
      <w:proofErr w:type="spellStart"/>
      <w:r>
        <w:t>Агекяна</w:t>
      </w:r>
      <w:proofErr w:type="spellEnd"/>
      <w:r>
        <w:t>) (исключение из иммунитета ЕЖ возможно и когда залог не по кредиту на покупку жилья, и когда кредитор ФЛ, а не ЮЛ).</w:t>
      </w:r>
    </w:p>
    <w:p w14:paraId="0EC47655" w14:textId="3B528F93" w:rsidR="001C7D56" w:rsidRDefault="001C7D56" w:rsidP="00547CCD">
      <w:pPr>
        <w:numPr>
          <w:ilvl w:val="0"/>
          <w:numId w:val="6"/>
        </w:numPr>
        <w:ind w:left="0" w:firstLine="851"/>
        <w:jc w:val="both"/>
      </w:pPr>
      <w:r>
        <w:t xml:space="preserve">СКГД от 11.07.17 № 78-КГ17-28 (теоретически можно обратить взыскание на роскошное ЕЖ; учетные нормы и нормативы предоставления жилья по </w:t>
      </w:r>
      <w:proofErr w:type="spellStart"/>
      <w:r>
        <w:t>соцнайму</w:t>
      </w:r>
      <w:proofErr w:type="spellEnd"/>
      <w:r w:rsidR="003C608C">
        <w:t xml:space="preserve"> не применяются при обсуждении иммунитета ЕЖ; бОльшая часть площади дома – не жилая </w:t>
      </w:r>
      <w:r w:rsidR="003C608C">
        <w:lastRenderedPageBreak/>
        <w:t>(гараж, бассейн и подсобка) – 132,8 метров жилая площадь и 235,9 метров нежилая; в доме 7 человек живут).</w:t>
      </w:r>
      <w:r>
        <w:t xml:space="preserve"> </w:t>
      </w:r>
    </w:p>
    <w:p w14:paraId="618EF3B8" w14:textId="05C15307" w:rsidR="00674546" w:rsidRDefault="00674546" w:rsidP="00547CCD">
      <w:pPr>
        <w:numPr>
          <w:ilvl w:val="0"/>
          <w:numId w:val="6"/>
        </w:numPr>
        <w:ind w:left="0" w:firstLine="851"/>
        <w:jc w:val="both"/>
      </w:pPr>
      <w:r>
        <w:t>СКАД от 08.02.17 № 71-КГ16-18 (Вишневская пр. ФССП) (само по себе инициирование должником процедуры банкротства не является злоупотреблением, отменяющим иммунитет ЕЖ).</w:t>
      </w:r>
    </w:p>
    <w:p w14:paraId="7E7A6810" w14:textId="121BB8C6" w:rsidR="005D4CA7" w:rsidRDefault="005D4CA7" w:rsidP="005D4CA7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отк. опр. СКЭС от 26.07.17 </w:t>
      </w:r>
      <w:r>
        <w:rPr>
          <w:lang w:val="de-DE"/>
        </w:rPr>
        <w:t>N</w:t>
      </w:r>
      <w:r w:rsidRPr="00C374C5">
        <w:t xml:space="preserve"> </w:t>
      </w:r>
      <w:r>
        <w:t>305-ЭС17-8986 (Чернецов пр. Харченко) (отказ в ходатайстве о внесении в депозит средств на покупку второго жилья).</w:t>
      </w:r>
    </w:p>
    <w:p w14:paraId="2DB86971" w14:textId="79002C69" w:rsidR="006823C1" w:rsidRDefault="006823C1" w:rsidP="003C608C">
      <w:pPr>
        <w:numPr>
          <w:ilvl w:val="0"/>
          <w:numId w:val="6"/>
        </w:numPr>
        <w:ind w:left="0" w:firstLine="851"/>
        <w:jc w:val="both"/>
      </w:pPr>
      <w:r>
        <w:t>Бондарь Н.С. В поиске баланса конституционных ценностей: еще раз об обращении взыскания на жилые помещения граждан-должников // Цивилист. 2012. № 4.</w:t>
      </w:r>
    </w:p>
    <w:p w14:paraId="695AC661" w14:textId="51A28CA7" w:rsidR="003C608C" w:rsidRPr="006823C1" w:rsidRDefault="0032082A" w:rsidP="003C608C">
      <w:pPr>
        <w:numPr>
          <w:ilvl w:val="0"/>
          <w:numId w:val="6"/>
        </w:numPr>
        <w:ind w:left="0" w:firstLine="851"/>
        <w:jc w:val="both"/>
        <w:rPr>
          <w:rStyle w:val="a8"/>
          <w:color w:val="auto"/>
          <w:u w:val="none"/>
        </w:rPr>
      </w:pPr>
      <w:r w:rsidRPr="0032082A">
        <w:t xml:space="preserve">Быков А. </w:t>
      </w:r>
      <w:r>
        <w:t>Единственное жильё в банкротстве: алгоритм решения проблемы // Журнал РШЧП. 2018. №1 (</w:t>
      </w:r>
      <w:hyperlink r:id="rId22" w:history="1">
        <w:r w:rsidR="003C608C" w:rsidRPr="007354BD">
          <w:rPr>
            <w:rStyle w:val="a8"/>
          </w:rPr>
          <w:t>http://privlaw-journal.com/edinstvennoe-zhilyo-v-bankrotstve-algoritm-resheniya-problemy/</w:t>
        </w:r>
      </w:hyperlink>
      <w:r w:rsidR="003C608C">
        <w:rPr>
          <w:rStyle w:val="a8"/>
        </w:rPr>
        <w:t>).</w:t>
      </w:r>
    </w:p>
    <w:p w14:paraId="4824A049" w14:textId="4C6F824E" w:rsidR="003C608C" w:rsidRDefault="003C608C" w:rsidP="003C608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proofErr w:type="spellStart"/>
      <w:r w:rsidRPr="003C608C">
        <w:t>Кальгина</w:t>
      </w:r>
      <w:proofErr w:type="spellEnd"/>
      <w:r w:rsidRPr="003C608C">
        <w:t xml:space="preserve"> А.А., Ильин Б.В. Жив ли исполнительский иммунитет единственного жилья гражданина-должника // Законы России: опыт, анализ, практика. 2018. № 8.</w:t>
      </w:r>
    </w:p>
    <w:p w14:paraId="16B4AA90" w14:textId="7CAABBFB" w:rsidR="006823C1" w:rsidRDefault="006823C1" w:rsidP="003C608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Савельев Д.Б. Проблема обращения взыскания на часть единственного жилого помещения должника-гражданина // Юрист. 2016. № 3.</w:t>
      </w:r>
    </w:p>
    <w:p w14:paraId="48C0092F" w14:textId="77777777" w:rsidR="005F4AA5" w:rsidRDefault="006823C1" w:rsidP="005F4AA5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proofErr w:type="spellStart"/>
      <w:r>
        <w:t>Улезко</w:t>
      </w:r>
      <w:proofErr w:type="spellEnd"/>
      <w:r>
        <w:t xml:space="preserve"> А. Обращение взыскания на единственное жилье // Корпоративный юрист. 2016. № 2.</w:t>
      </w:r>
    </w:p>
    <w:p w14:paraId="5821F1B2" w14:textId="77777777" w:rsidR="00C52665" w:rsidRDefault="005F4AA5" w:rsidP="00C52665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lang w:val="en-US"/>
        </w:rPr>
      </w:pPr>
      <w:r w:rsidRPr="00DF735D">
        <w:rPr>
          <w:lang w:val="en-US"/>
        </w:rPr>
        <w:t xml:space="preserve">Frank J. </w:t>
      </w:r>
      <w:proofErr w:type="spellStart"/>
      <w:r w:rsidRPr="00DF735D">
        <w:rPr>
          <w:lang w:val="en-US"/>
        </w:rPr>
        <w:t>Spivak</w:t>
      </w:r>
      <w:proofErr w:type="spellEnd"/>
      <w:r w:rsidRPr="00DF735D">
        <w:rPr>
          <w:lang w:val="en-US"/>
        </w:rPr>
        <w:t xml:space="preserve">, Estates by the Entirety in Bankruptcy, 15 U. Mich. J. L. Reform 399 (1982). </w:t>
      </w:r>
      <w:r w:rsidRPr="005D4CA7">
        <w:rPr>
          <w:lang w:val="en-US"/>
        </w:rPr>
        <w:t xml:space="preserve">Available at: </w:t>
      </w:r>
      <w:hyperlink r:id="rId23" w:history="1">
        <w:r w:rsidRPr="005D4CA7">
          <w:rPr>
            <w:rStyle w:val="a8"/>
            <w:lang w:val="en-US"/>
          </w:rPr>
          <w:t>https://repository.law.umich.edu/mjlr/vol15/iss2/9</w:t>
        </w:r>
      </w:hyperlink>
      <w:r>
        <w:rPr>
          <w:lang w:val="en-US"/>
        </w:rPr>
        <w:t>.</w:t>
      </w:r>
    </w:p>
    <w:p w14:paraId="0BD43D8A" w14:textId="2A540713" w:rsidR="00C52665" w:rsidRPr="00C52665" w:rsidRDefault="00C52665" w:rsidP="00C52665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lang w:val="en-US"/>
        </w:rPr>
      </w:pPr>
      <w:r w:rsidRPr="00C52665">
        <w:rPr>
          <w:lang w:val="en-US"/>
        </w:rPr>
        <w:t>Dorris, Mariane L.</w:t>
      </w:r>
      <w:r w:rsidRPr="00C52665">
        <w:rPr>
          <w:lang w:val="de-DE"/>
        </w:rPr>
        <w:t xml:space="preserve">, </w:t>
      </w:r>
      <w:r w:rsidRPr="00C52665">
        <w:rPr>
          <w:lang w:val="en-US"/>
        </w:rPr>
        <w:t>Shuker, R. Scott, Limiting the Florida Homestead Exemption by Broadening the Application of the Fraud or Egregious Conduct Exception Florida Bar Journal, Vol. 93, Issue 4 (July/August 2019)</w:t>
      </w:r>
      <w:r w:rsidR="00C72BDD">
        <w:rPr>
          <w:lang w:val="en-US"/>
        </w:rPr>
        <w:t xml:space="preserve"> </w:t>
      </w:r>
      <w:r w:rsidR="00C72BDD">
        <w:rPr>
          <w:lang w:val="de-DE"/>
        </w:rPr>
        <w:t xml:space="preserve">// </w:t>
      </w:r>
      <w:hyperlink r:id="rId24" w:history="1">
        <w:r w:rsidR="00B92AB4" w:rsidRPr="00162694">
          <w:rPr>
            <w:rStyle w:val="a8"/>
            <w:lang w:val="de-DE"/>
          </w:rPr>
          <w:t>https://www.floridabar.org/the-florida-bar-journal/limiting-the-florida-homestead-exemption-by-broadening-the-application-of-the-fraud-or-egregious-conduct-exception/</w:t>
        </w:r>
      </w:hyperlink>
      <w:r w:rsidR="00B92AB4">
        <w:rPr>
          <w:lang w:val="de-DE"/>
        </w:rPr>
        <w:t xml:space="preserve">. </w:t>
      </w:r>
    </w:p>
    <w:p w14:paraId="1B14100A" w14:textId="77777777" w:rsidR="005F4AA5" w:rsidRPr="005D4CA7" w:rsidRDefault="005F4AA5" w:rsidP="005F4AA5">
      <w:pPr>
        <w:ind w:left="840"/>
        <w:jc w:val="both"/>
        <w:rPr>
          <w:lang w:val="en-US"/>
        </w:rPr>
      </w:pPr>
    </w:p>
    <w:p w14:paraId="3A009A31" w14:textId="6D9F876B" w:rsidR="003F0795" w:rsidRPr="003F0795" w:rsidRDefault="003F0795" w:rsidP="003F0795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б</w:t>
      </w:r>
      <w:r w:rsidRPr="003F0795">
        <w:rPr>
          <w:b/>
          <w:bCs/>
        </w:rPr>
        <w:t>анкротство иностранных граждан в РФ</w:t>
      </w:r>
      <w:r>
        <w:rPr>
          <w:b/>
          <w:bCs/>
        </w:rPr>
        <w:t>:</w:t>
      </w:r>
    </w:p>
    <w:p w14:paraId="44282284" w14:textId="77777777" w:rsidR="003F0795" w:rsidRDefault="003F0795" w:rsidP="003F0795">
      <w:pPr>
        <w:jc w:val="both"/>
      </w:pPr>
    </w:p>
    <w:p w14:paraId="52C0FE30" w14:textId="678E8925" w:rsidR="00803168" w:rsidRDefault="003F0795" w:rsidP="00803168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Опр. </w:t>
      </w:r>
      <w:r w:rsidRPr="003F0795">
        <w:t xml:space="preserve">АС Ямало-Ненецкого АО </w:t>
      </w:r>
      <w:r>
        <w:t>от 30.06.16 по делу</w:t>
      </w:r>
      <w:r w:rsidRPr="003F0795">
        <w:t xml:space="preserve"> № А81-6187/2015 (</w:t>
      </w:r>
      <w:r w:rsidR="00A41643">
        <w:t>Кузнецова</w:t>
      </w:r>
      <w:r>
        <w:t>) (введена РД</w:t>
      </w:r>
      <w:r w:rsidR="00803168">
        <w:t xml:space="preserve"> в отношении гражданки Украины) (видеозапись обсужде</w:t>
      </w:r>
      <w:r w:rsidR="00F75322">
        <w:t>ния на Банкротном клубе 10.10.</w:t>
      </w:r>
      <w:r w:rsidR="00803168">
        <w:t xml:space="preserve">16 см.  </w:t>
      </w:r>
      <w:hyperlink r:id="rId25" w:history="1">
        <w:r w:rsidR="00803168" w:rsidRPr="00AC1217">
          <w:rPr>
            <w:rStyle w:val="a8"/>
          </w:rPr>
          <w:t>https://www.youtube.com/watch?v=jOitAg1pEVI</w:t>
        </w:r>
      </w:hyperlink>
      <w:r w:rsidR="00803168">
        <w:t xml:space="preserve">). </w:t>
      </w:r>
    </w:p>
    <w:p w14:paraId="50E46847" w14:textId="71E6235F" w:rsidR="00A41643" w:rsidRDefault="00A41643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Пост. АС Моск. окр. от </w:t>
      </w:r>
      <w:r w:rsidRPr="00A41643">
        <w:t>08.07.16</w:t>
      </w:r>
      <w:r>
        <w:t xml:space="preserve"> по делу № </w:t>
      </w:r>
      <w:r w:rsidRPr="00A41643">
        <w:t>А40-186978/15-44-335Б</w:t>
      </w:r>
      <w:r>
        <w:t xml:space="preserve"> (можно банкр</w:t>
      </w:r>
      <w:r w:rsidR="00803168">
        <w:t>отить гражданина Германии в РФ) (видеозапись обсужде</w:t>
      </w:r>
      <w:r w:rsidR="00F75322">
        <w:t>ния на Банкротном клубе 10.10.</w:t>
      </w:r>
      <w:r w:rsidR="00803168">
        <w:t xml:space="preserve">16 см.  </w:t>
      </w:r>
      <w:hyperlink r:id="rId26" w:history="1">
        <w:r w:rsidR="00803168" w:rsidRPr="00AC1217">
          <w:rPr>
            <w:rStyle w:val="a8"/>
          </w:rPr>
          <w:t>https://www.youtube.com/watch?v=jOitAg1pEVI</w:t>
        </w:r>
      </w:hyperlink>
      <w:r w:rsidR="00803168">
        <w:t>).</w:t>
      </w:r>
    </w:p>
    <w:p w14:paraId="65815AC3" w14:textId="77777777" w:rsidR="00303369" w:rsidRDefault="00303369" w:rsidP="00303369">
      <w:pPr>
        <w:jc w:val="both"/>
      </w:pPr>
    </w:p>
    <w:p w14:paraId="2E83C50E" w14:textId="77777777" w:rsidR="00303369" w:rsidRPr="00303369" w:rsidRDefault="00303369" w:rsidP="00303369">
      <w:pPr>
        <w:tabs>
          <w:tab w:val="num" w:pos="1260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б</w:t>
      </w:r>
      <w:r w:rsidRPr="00303369">
        <w:rPr>
          <w:b/>
          <w:bCs/>
        </w:rPr>
        <w:t>анкротство наследственной массы:</w:t>
      </w:r>
    </w:p>
    <w:p w14:paraId="102B783D" w14:textId="77777777" w:rsidR="00303369" w:rsidRDefault="00303369" w:rsidP="00303369">
      <w:pPr>
        <w:jc w:val="both"/>
      </w:pPr>
    </w:p>
    <w:p w14:paraId="6EB080F1" w14:textId="6C5FE5D5" w:rsidR="00303369" w:rsidRDefault="00303369" w:rsidP="00303369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1A70E4">
        <w:t xml:space="preserve">Основы законодательства </w:t>
      </w:r>
      <w:r>
        <w:t>РФ о нотариате (ст. 63.1 – о</w:t>
      </w:r>
      <w:r w:rsidRPr="001A70E4">
        <w:t xml:space="preserve">существление нотариусом полномочий в деле о </w:t>
      </w:r>
      <w:r>
        <w:t>банкротстве умершего гражданина).</w:t>
      </w:r>
    </w:p>
    <w:p w14:paraId="360109B3" w14:textId="5C14AFA0" w:rsidR="001D54C3" w:rsidRDefault="001D54C3" w:rsidP="001D54C3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Пост. АС УО от </w:t>
      </w:r>
      <w:r w:rsidRPr="00303369">
        <w:t xml:space="preserve">08.08.17 </w:t>
      </w:r>
      <w:r>
        <w:t>№ Ф09-4002/17 (Новиков) (п</w:t>
      </w:r>
      <w:r w:rsidRPr="00303369">
        <w:t xml:space="preserve">оскольку банкротство умершего </w:t>
      </w:r>
      <w:r>
        <w:t xml:space="preserve">гражданина </w:t>
      </w:r>
      <w:r w:rsidRPr="00303369">
        <w:t xml:space="preserve">является применением конкурсных процедур в отношении обособленного имущества, применение специальных правил </w:t>
      </w:r>
      <w:r>
        <w:t>о нем обусловлено прежде всего</w:t>
      </w:r>
      <w:r w:rsidRPr="00303369">
        <w:t xml:space="preserve"> сохранением возможности разграничения имущества, входящего в состав наследства, и имущества наследника, то есть сепарацией наследственной массы, за счет которой кредиторы наследодателя могут удовлетворить свои треб</w:t>
      </w:r>
      <w:r>
        <w:t>ования; поскольку наследник кредиторам массы не платил, дарил имущество из наследства родственникам и затруднена сепарация, то в связи с его злоупотреблением будет банкротиться он).</w:t>
      </w:r>
    </w:p>
    <w:p w14:paraId="044F9404" w14:textId="77777777" w:rsidR="00676829" w:rsidRDefault="00303369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303369">
        <w:t>Болотина А.М. Процедура несостоятельности наследственной массы по законодательству Германии // Предпринимательское право.</w:t>
      </w:r>
      <w:r>
        <w:t xml:space="preserve"> Приложение «</w:t>
      </w:r>
      <w:r w:rsidRPr="00303369">
        <w:t>Право и Бизнес</w:t>
      </w:r>
      <w:r>
        <w:t>». 2016. №</w:t>
      </w:r>
      <w:r w:rsidRPr="00303369">
        <w:t xml:space="preserve"> 4. </w:t>
      </w:r>
    </w:p>
    <w:p w14:paraId="7BEE17AB" w14:textId="77777777" w:rsidR="00AA0B78" w:rsidRDefault="00AA0B78" w:rsidP="00AA0B78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290582">
        <w:lastRenderedPageBreak/>
        <w:t xml:space="preserve">Останина </w:t>
      </w:r>
      <w:r>
        <w:t>Е.А.</w:t>
      </w:r>
      <w:r w:rsidRPr="00290582">
        <w:t> </w:t>
      </w:r>
      <w:hyperlink r:id="rId27" w:history="1">
        <w:r w:rsidRPr="00290582">
          <w:t>Банкротство наследственной массы: пробелы гражданского законодательства и возможности их восполнения</w:t>
        </w:r>
      </w:hyperlink>
      <w:r>
        <w:t xml:space="preserve"> // Вестник экономического правосудия. 2014. № 12.</w:t>
      </w:r>
    </w:p>
    <w:p w14:paraId="780F007E" w14:textId="77777777" w:rsidR="00AA0B78" w:rsidRDefault="00A66D7A" w:rsidP="00AA0B78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303369">
        <w:t>Шишмарева Т.П. Особенности несостоятельности (банкротства) индивидуального предпринимателя в случае его смерти // Законы России:</w:t>
      </w:r>
      <w:r>
        <w:t xml:space="preserve"> опыт, анализ, практика. 2015. №</w:t>
      </w:r>
      <w:r w:rsidRPr="00303369">
        <w:t xml:space="preserve"> 9</w:t>
      </w:r>
      <w:r>
        <w:t>.</w:t>
      </w:r>
    </w:p>
    <w:p w14:paraId="04F4BBF0" w14:textId="21D6EE45" w:rsidR="000D0F27" w:rsidRPr="00375155" w:rsidRDefault="000D0F27" w:rsidP="00375155">
      <w:pPr>
        <w:rPr>
          <w:b/>
        </w:rPr>
      </w:pPr>
    </w:p>
    <w:p w14:paraId="4FCE7A28" w14:textId="77777777" w:rsidR="00E5027F" w:rsidRPr="001D5334" w:rsidRDefault="001D5334" w:rsidP="002C0622">
      <w:pPr>
        <w:ind w:firstLine="540"/>
        <w:jc w:val="center"/>
        <w:rPr>
          <w:b/>
          <w:bCs/>
          <w:u w:val="single"/>
        </w:rPr>
      </w:pPr>
      <w:r w:rsidRPr="001D5334">
        <w:rPr>
          <w:b/>
          <w:bCs/>
          <w:u w:val="single"/>
        </w:rPr>
        <w:t>Основная</w:t>
      </w:r>
      <w:r w:rsidR="00ED5C80">
        <w:rPr>
          <w:b/>
          <w:bCs/>
          <w:u w:val="single"/>
        </w:rPr>
        <w:t xml:space="preserve"> литература</w:t>
      </w:r>
    </w:p>
    <w:p w14:paraId="3F3138AF" w14:textId="77777777" w:rsidR="00E5027F" w:rsidRPr="001D5334" w:rsidRDefault="00E5027F" w:rsidP="00E5027F">
      <w:pPr>
        <w:jc w:val="both"/>
      </w:pPr>
    </w:p>
    <w:p w14:paraId="5E58577B" w14:textId="77777777" w:rsidR="000970BC" w:rsidRDefault="000970BC" w:rsidP="000970B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Абашеева Е.Н. </w:t>
      </w:r>
      <w:r w:rsidRPr="000970BC">
        <w:t>Процедура потребительского банкротства. Как она работает за рубежом</w:t>
      </w:r>
      <w:r>
        <w:t xml:space="preserve"> // Арбитражная практика. 2014. № 12.</w:t>
      </w:r>
    </w:p>
    <w:p w14:paraId="61A8ECD1" w14:textId="70B2BE5F" w:rsidR="00C70159" w:rsidRDefault="00C70159" w:rsidP="000970B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Алферова Л.М. Несостоятельность (банкротство) физических лиц: тенденции развития механизма банкротства граждан. М., 2018.</w:t>
      </w:r>
    </w:p>
    <w:p w14:paraId="7E20F594" w14:textId="77777777" w:rsidR="0089293E" w:rsidRDefault="0089293E" w:rsidP="000970B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89293E">
        <w:t xml:space="preserve">Будылин С.Л. Все мы делим пополам. Банкротство граждан и семейное </w:t>
      </w:r>
      <w:r>
        <w:t xml:space="preserve">имущество в России и за рубежом // Вестник экономического правосудия. 2015. </w:t>
      </w:r>
      <w:r w:rsidR="00ED5C80">
        <w:t xml:space="preserve">№ </w:t>
      </w:r>
      <w:r>
        <w:t>4.</w:t>
      </w:r>
    </w:p>
    <w:p w14:paraId="517A1E2F" w14:textId="77777777" w:rsidR="008D5264" w:rsidRDefault="008D5264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Будылин С. </w:t>
      </w:r>
      <w:r w:rsidRPr="008D5264">
        <w:t>Муж и жена — одна сатана? Банкротство гражданина и семейные активы</w:t>
      </w:r>
      <w:r>
        <w:t xml:space="preserve"> // </w:t>
      </w:r>
      <w:hyperlink r:id="rId28" w:history="1">
        <w:r w:rsidRPr="00326D45">
          <w:rPr>
            <w:rStyle w:val="a8"/>
          </w:rPr>
          <w:t>http://zakon.ru/Blogs/One/16082?entryName=muzh_i_zhena__odna_satana__bankrotstvo_grazhdanina_i_semejnye_aktivy</w:t>
        </w:r>
      </w:hyperlink>
      <w:r>
        <w:t>.</w:t>
      </w:r>
    </w:p>
    <w:p w14:paraId="54E4CECF" w14:textId="77777777" w:rsidR="00A22DA6" w:rsidRDefault="00A22DA6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Витрянский В.В. </w:t>
      </w:r>
      <w:r w:rsidRPr="00A22DA6">
        <w:t>Банкротство граждан, не являющихся индивидуальными предпринимателям</w:t>
      </w:r>
      <w:r>
        <w:t xml:space="preserve"> // Хозяйство и право. 2015. #4.</w:t>
      </w:r>
    </w:p>
    <w:p w14:paraId="68DEBDF4" w14:textId="77777777" w:rsidR="001A494B" w:rsidRPr="001A494B" w:rsidRDefault="001A494B" w:rsidP="001A494B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1A494B">
        <w:t>Гущина М.С. Добросовестность поведения должника в делах о несостоятельности (банкротстве) физических лиц // Судья. 2016. № 7.</w:t>
      </w:r>
    </w:p>
    <w:p w14:paraId="442A22EA" w14:textId="77777777" w:rsidR="00C9553C" w:rsidRDefault="00C9553C" w:rsidP="00AA0B78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Евтушенко А.В. </w:t>
      </w:r>
      <w:r w:rsidRPr="00C9553C">
        <w:t>Процессуально-правовые аспекты банкротства фи</w:t>
      </w:r>
      <w:r>
        <w:t xml:space="preserve">зических лиц // </w:t>
      </w:r>
      <w:r w:rsidRPr="00C9553C">
        <w:t>Админист</w:t>
      </w:r>
      <w:r>
        <w:t>ративно</w:t>
      </w:r>
      <w:r w:rsidR="00AA0B78">
        <w:t>е и муниципальное право. 2015. №</w:t>
      </w:r>
      <w:r>
        <w:t xml:space="preserve"> 6.</w:t>
      </w:r>
    </w:p>
    <w:p w14:paraId="1F8A4CB7" w14:textId="77777777" w:rsidR="00761C88" w:rsidRDefault="00023FFA" w:rsidP="00A22DA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Егоров А.В. </w:t>
      </w:r>
      <w:r w:rsidRPr="00023FFA">
        <w:t>Процедура банкротства граждан-предпринимателей. Семь проблемных вопросов практики</w:t>
      </w:r>
      <w:r>
        <w:t xml:space="preserve"> // Арбитражная практика. 2014. № 12.</w:t>
      </w:r>
    </w:p>
    <w:p w14:paraId="17ADDCED" w14:textId="77777777" w:rsidR="001A494B" w:rsidRPr="00AA0B78" w:rsidRDefault="001A494B" w:rsidP="001A494B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1A494B">
        <w:t>Жирных О.В., Дубец Е.К. Можно ли освободиться от долгов, не имея собственного</w:t>
      </w:r>
      <w:r w:rsidRPr="00AA0B78">
        <w:t xml:space="preserve"> имущества? // Судья. 2016. № 7.</w:t>
      </w:r>
    </w:p>
    <w:p w14:paraId="04013EC7" w14:textId="77777777" w:rsidR="00666426" w:rsidRDefault="00666426" w:rsidP="0066642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666426">
        <w:t>Злобина Е.А. Содержание механизма «реабилитации» в процедурах банкротства гражданина // Судья. 2016. № 7.</w:t>
      </w:r>
    </w:p>
    <w:p w14:paraId="3ED20121" w14:textId="77777777" w:rsidR="00666426" w:rsidRDefault="00666426" w:rsidP="0066642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666426">
        <w:t xml:space="preserve">Иванушкина К.Ю. Банкротство гражданина при отсутствии у него имущества. </w:t>
      </w:r>
      <w:proofErr w:type="spellStart"/>
      <w:r w:rsidRPr="00666426">
        <w:t>Cпорные</w:t>
      </w:r>
      <w:proofErr w:type="spellEnd"/>
      <w:r w:rsidRPr="00666426">
        <w:t xml:space="preserve"> вопросы судебной практики // Судья. 2016. № 7.</w:t>
      </w:r>
    </w:p>
    <w:p w14:paraId="1982289B" w14:textId="77777777" w:rsidR="001A494B" w:rsidRPr="00666426" w:rsidRDefault="001A494B" w:rsidP="00B12CC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1A494B">
        <w:t>Ильяшенко М.В. Защита публичных интересов при банкротстве граждан // Судья. 2016. № 7.</w:t>
      </w:r>
    </w:p>
    <w:p w14:paraId="315C7F14" w14:textId="77777777" w:rsidR="00666426" w:rsidRPr="00666426" w:rsidRDefault="00666426" w:rsidP="0066642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Карелина С.А., Фролов И.В. В</w:t>
      </w:r>
      <w:r w:rsidRPr="00666426">
        <w:t>озможно ли банкротство гражданина без финансового управляющего?</w:t>
      </w:r>
      <w:r>
        <w:t xml:space="preserve"> // Судья. 2016. № 7.</w:t>
      </w:r>
    </w:p>
    <w:p w14:paraId="4483E1A8" w14:textId="77777777" w:rsidR="0059733D" w:rsidRDefault="0059733D" w:rsidP="0059733D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Клейнман А.Ф. О несостоятельности частных лиц по советскому процессуальному праву. Иркутск, 1929 (</w:t>
      </w:r>
      <w:hyperlink r:id="rId29" w:history="1">
        <w:r w:rsidRPr="004E4D0B">
          <w:rPr>
            <w:rStyle w:val="a8"/>
          </w:rPr>
          <w:t>http://zakon.ru/Tools/DownloadFileRecord?id=1487</w:t>
        </w:r>
      </w:hyperlink>
      <w:r>
        <w:t xml:space="preserve">). </w:t>
      </w:r>
    </w:p>
    <w:p w14:paraId="1274B723" w14:textId="77777777" w:rsidR="001A494B" w:rsidRPr="001A494B" w:rsidRDefault="001A494B" w:rsidP="001A494B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1A494B">
        <w:t>Коровина О.С. Отдельные виды требований при определении признаков банкротства гражданина // Судья. 2016. № 7.</w:t>
      </w:r>
    </w:p>
    <w:p w14:paraId="22A269AC" w14:textId="77777777" w:rsidR="00290582" w:rsidRDefault="00290582" w:rsidP="00290582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290582">
        <w:t>Ломакина П.А. </w:t>
      </w:r>
      <w:hyperlink r:id="rId30" w:history="1">
        <w:r w:rsidRPr="00290582">
          <w:t>Распределение общих долгов супругов после расторжения брака</w:t>
        </w:r>
      </w:hyperlink>
      <w:r>
        <w:t xml:space="preserve"> // Вестник экономического правосудия. 2014. № 12.</w:t>
      </w:r>
    </w:p>
    <w:p w14:paraId="4BBCA88D" w14:textId="77777777" w:rsidR="00666426" w:rsidRPr="00666426" w:rsidRDefault="00666426" w:rsidP="0066642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666426">
        <w:t xml:space="preserve">Стасюк И.В. </w:t>
      </w:r>
      <w:proofErr w:type="spellStart"/>
      <w:r w:rsidRPr="00666426">
        <w:t>Прокредиторские</w:t>
      </w:r>
      <w:proofErr w:type="spellEnd"/>
      <w:r w:rsidRPr="00666426">
        <w:t xml:space="preserve"> и </w:t>
      </w:r>
      <w:proofErr w:type="spellStart"/>
      <w:r w:rsidRPr="00666426">
        <w:t>продолжниковские</w:t>
      </w:r>
      <w:proofErr w:type="spellEnd"/>
      <w:r w:rsidRPr="00666426">
        <w:t xml:space="preserve"> аспекты законодательства о банкротстве физических лиц // </w:t>
      </w:r>
      <w:r>
        <w:t>Судья. 2016. № 7.</w:t>
      </w:r>
    </w:p>
    <w:p w14:paraId="1F9B047D" w14:textId="77777777" w:rsidR="00666426" w:rsidRPr="00666426" w:rsidRDefault="00666426" w:rsidP="0066642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666426">
        <w:t xml:space="preserve">Суворов Е.Д. Завершение расчетов с кредиторами гражданином, признанным банкротом, как основание для прекращения обязательств // </w:t>
      </w:r>
      <w:r>
        <w:t>Судья. 2016. № 7.</w:t>
      </w:r>
    </w:p>
    <w:p w14:paraId="1907EC08" w14:textId="77777777" w:rsidR="00FA05E0" w:rsidRDefault="00FA05E0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Суслова Т.М.</w:t>
      </w:r>
      <w:r w:rsidRPr="00FA05E0">
        <w:t xml:space="preserve"> </w:t>
      </w:r>
      <w:r>
        <w:t>Гражданско-правовые проблемы несостоятельности</w:t>
      </w:r>
      <w:r w:rsidRPr="00FA05E0">
        <w:t xml:space="preserve"> </w:t>
      </w:r>
      <w:r>
        <w:t>(банкротства) граждан, не являющихся индивидуальными предпринимателями.</w:t>
      </w:r>
      <w:r w:rsidRPr="00FA05E0">
        <w:t xml:space="preserve"> </w:t>
      </w:r>
      <w:r>
        <w:t xml:space="preserve">Пермь: Изд-во </w:t>
      </w:r>
      <w:proofErr w:type="spellStart"/>
      <w:r>
        <w:t>Перм</w:t>
      </w:r>
      <w:proofErr w:type="spellEnd"/>
      <w:r>
        <w:t>. ун-та, 200</w:t>
      </w:r>
      <w:r w:rsidRPr="00FA05E0">
        <w:t>4.</w:t>
      </w:r>
    </w:p>
    <w:p w14:paraId="5FF6A05B" w14:textId="77777777" w:rsidR="00947B38" w:rsidRPr="00A86FB4" w:rsidRDefault="00947B38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Чиркунова Е.В. Особенности рассмотрения дел о несостоятельности (банкротстве) граждан в арбитражных судах. </w:t>
      </w:r>
      <w:proofErr w:type="spellStart"/>
      <w:r>
        <w:t>Дис</w:t>
      </w:r>
      <w:proofErr w:type="spellEnd"/>
      <w:r>
        <w:rPr>
          <w:lang w:val="en-US"/>
        </w:rPr>
        <w:t>c</w:t>
      </w:r>
      <w:r w:rsidRPr="00947B38">
        <w:t xml:space="preserve">. … </w:t>
      </w:r>
      <w:r>
        <w:t>к</w:t>
      </w:r>
      <w:r w:rsidRPr="00947B38">
        <w:t>.</w:t>
      </w:r>
      <w:r>
        <w:t>ю</w:t>
      </w:r>
      <w:r w:rsidRPr="00947B38">
        <w:t>.</w:t>
      </w:r>
      <w:r>
        <w:t>н. С</w:t>
      </w:r>
      <w:r w:rsidRPr="00947B38">
        <w:t>.-</w:t>
      </w:r>
      <w:proofErr w:type="gramStart"/>
      <w:r>
        <w:t>Пб</w:t>
      </w:r>
      <w:r w:rsidRPr="00947B38">
        <w:t>.,</w:t>
      </w:r>
      <w:proofErr w:type="gramEnd"/>
      <w:r w:rsidRPr="00947B38">
        <w:t xml:space="preserve"> 2001.</w:t>
      </w:r>
    </w:p>
    <w:p w14:paraId="1372BEC5" w14:textId="77777777" w:rsidR="00A86FB4" w:rsidRPr="00797BCD" w:rsidRDefault="00A86FB4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lang w:val="en-US"/>
        </w:rPr>
      </w:pPr>
      <w:r>
        <w:rPr>
          <w:lang w:val="en-US"/>
        </w:rPr>
        <w:lastRenderedPageBreak/>
        <w:t xml:space="preserve">Consumer Bankruptcy in Global Perspective, ed. by Johanna </w:t>
      </w:r>
      <w:proofErr w:type="spellStart"/>
      <w:r>
        <w:rPr>
          <w:lang w:val="en-US"/>
        </w:rPr>
        <w:t>Nie</w:t>
      </w:r>
      <w:r w:rsidR="00FD0280">
        <w:rPr>
          <w:lang w:val="en-US"/>
        </w:rPr>
        <w:t>mi-Kiesilainen</w:t>
      </w:r>
      <w:proofErr w:type="spellEnd"/>
      <w:r w:rsidR="00FD0280">
        <w:rPr>
          <w:lang w:val="en-US"/>
        </w:rPr>
        <w:t xml:space="preserve">, Iain Ramsay and William </w:t>
      </w:r>
      <w:proofErr w:type="spellStart"/>
      <w:r w:rsidR="00FD0280">
        <w:rPr>
          <w:lang w:val="en-US"/>
        </w:rPr>
        <w:t>Whitford</w:t>
      </w:r>
      <w:proofErr w:type="spellEnd"/>
      <w:r w:rsidR="00FD0280">
        <w:rPr>
          <w:lang w:val="en-US"/>
        </w:rPr>
        <w:t xml:space="preserve">, Hart </w:t>
      </w:r>
      <w:proofErr w:type="spellStart"/>
      <w:r w:rsidR="00EA3C59">
        <w:rPr>
          <w:lang w:val="en-US"/>
        </w:rPr>
        <w:t>Pubishing</w:t>
      </w:r>
      <w:proofErr w:type="spellEnd"/>
      <w:r w:rsidR="00EA3C59">
        <w:rPr>
          <w:lang w:val="en-US"/>
        </w:rPr>
        <w:t>, 2003.</w:t>
      </w:r>
    </w:p>
    <w:p w14:paraId="340D3AC6" w14:textId="77777777" w:rsidR="004F715C" w:rsidRDefault="004F715C" w:rsidP="004F715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lang w:val="en-US"/>
        </w:rPr>
      </w:pPr>
      <w:r w:rsidRPr="00EC28B7">
        <w:rPr>
          <w:lang w:val="en-US"/>
        </w:rPr>
        <w:t>Federico Ferretti</w:t>
      </w:r>
      <w:r>
        <w:rPr>
          <w:lang w:val="en-US"/>
        </w:rPr>
        <w:t xml:space="preserve">, </w:t>
      </w:r>
      <w:r w:rsidRPr="00EC28B7">
        <w:rPr>
          <w:lang w:val="en-US"/>
        </w:rPr>
        <w:t xml:space="preserve"> Riccardo </w:t>
      </w:r>
      <w:proofErr w:type="spellStart"/>
      <w:r w:rsidRPr="00EC28B7">
        <w:rPr>
          <w:lang w:val="en-US"/>
        </w:rPr>
        <w:t>Salomone</w:t>
      </w:r>
      <w:proofErr w:type="spellEnd"/>
      <w:r>
        <w:rPr>
          <w:lang w:val="en-US"/>
        </w:rPr>
        <w:t xml:space="preserve">, </w:t>
      </w:r>
      <w:r w:rsidRPr="00EC28B7">
        <w:rPr>
          <w:lang w:val="en-US"/>
        </w:rPr>
        <w:t xml:space="preserve"> Holger </w:t>
      </w:r>
      <w:proofErr w:type="spellStart"/>
      <w:r w:rsidRPr="00EC28B7">
        <w:rPr>
          <w:lang w:val="en-US"/>
        </w:rPr>
        <w:t>Sutschet</w:t>
      </w:r>
      <w:proofErr w:type="spellEnd"/>
      <w:r>
        <w:rPr>
          <w:lang w:val="en-US"/>
        </w:rPr>
        <w:t xml:space="preserve">, </w:t>
      </w:r>
      <w:r w:rsidRPr="00EC28B7">
        <w:rPr>
          <w:lang w:val="en-US"/>
        </w:rPr>
        <w:t xml:space="preserve"> </w:t>
      </w:r>
      <w:proofErr w:type="spellStart"/>
      <w:r w:rsidRPr="00EC28B7">
        <w:rPr>
          <w:lang w:val="en-US"/>
        </w:rPr>
        <w:t>Victoras</w:t>
      </w:r>
      <w:proofErr w:type="spellEnd"/>
      <w:r w:rsidRPr="00EC28B7">
        <w:rPr>
          <w:lang w:val="en-US"/>
        </w:rPr>
        <w:t xml:space="preserve"> </w:t>
      </w:r>
      <w:proofErr w:type="spellStart"/>
      <w:r w:rsidRPr="00EC28B7">
        <w:rPr>
          <w:lang w:val="en-US"/>
        </w:rPr>
        <w:t>Tsiafoutis</w:t>
      </w:r>
      <w:proofErr w:type="spellEnd"/>
      <w:r>
        <w:rPr>
          <w:lang w:val="en-US"/>
        </w:rPr>
        <w:t>,</w:t>
      </w:r>
      <w:r w:rsidRPr="00EC28B7">
        <w:rPr>
          <w:lang w:val="en-US"/>
        </w:rPr>
        <w:t xml:space="preserve"> The regulatory framework of consumer over-indebtedness in the UK, Germany, Italy, and Greece: comparative profiles of responsible credit and personal insolvency law</w:t>
      </w:r>
      <w:r>
        <w:rPr>
          <w:lang w:val="en-US"/>
        </w:rPr>
        <w:t xml:space="preserve"> // </w:t>
      </w:r>
      <w:hyperlink r:id="rId31" w:history="1">
        <w:r w:rsidRPr="002D1D5F">
          <w:rPr>
            <w:rStyle w:val="a8"/>
            <w:lang w:val="en-US"/>
          </w:rPr>
          <w:t>http://bura.brunel.ac.uk/handle/2438/11943</w:t>
        </w:r>
      </w:hyperlink>
      <w:r>
        <w:rPr>
          <w:lang w:val="en-US"/>
        </w:rPr>
        <w:t>.</w:t>
      </w:r>
    </w:p>
    <w:p w14:paraId="7A948209" w14:textId="77777777" w:rsidR="00067CAF" w:rsidRPr="00797BCD" w:rsidRDefault="00C93110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lang w:val="en-US"/>
        </w:rPr>
      </w:pPr>
      <w:r>
        <w:rPr>
          <w:lang w:val="en-US"/>
        </w:rPr>
        <w:t xml:space="preserve">Jason J. Kilborn, Comparative Consumer Bankruptcy, </w:t>
      </w:r>
      <w:r w:rsidR="00412A88">
        <w:rPr>
          <w:lang w:val="en-US"/>
        </w:rPr>
        <w:t>Carolina Academic Press, 2007.</w:t>
      </w:r>
    </w:p>
    <w:p w14:paraId="2E4D97BF" w14:textId="77777777" w:rsidR="002023AD" w:rsidRPr="009A0FAF" w:rsidRDefault="002023AD" w:rsidP="00CC325F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lang w:val="en-US"/>
        </w:rPr>
      </w:pPr>
      <w:r w:rsidRPr="002023AD">
        <w:rPr>
          <w:lang w:val="en-US"/>
        </w:rPr>
        <w:t>Margaret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Howard</w:t>
      </w:r>
      <w:r w:rsidRPr="00947B38">
        <w:rPr>
          <w:lang w:val="en-US"/>
        </w:rPr>
        <w:t xml:space="preserve">, </w:t>
      </w:r>
      <w:r w:rsidRPr="002023AD">
        <w:rPr>
          <w:lang w:val="en-US"/>
        </w:rPr>
        <w:t>A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Theory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of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Discharge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in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Consumer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Bankruptcy</w:t>
      </w:r>
      <w:r w:rsidRPr="00947B38">
        <w:rPr>
          <w:lang w:val="en-US"/>
        </w:rPr>
        <w:t xml:space="preserve">, 48 </w:t>
      </w:r>
      <w:r w:rsidRPr="002023AD">
        <w:rPr>
          <w:lang w:val="en-US"/>
        </w:rPr>
        <w:t>OHIO</w:t>
      </w:r>
      <w:r w:rsidRPr="00947B38">
        <w:rPr>
          <w:lang w:val="en-US"/>
        </w:rPr>
        <w:t xml:space="preserve"> </w:t>
      </w:r>
      <w:r w:rsidRPr="002023AD">
        <w:rPr>
          <w:lang w:val="en-US"/>
        </w:rPr>
        <w:t>ST</w:t>
      </w:r>
      <w:r w:rsidRPr="00947B38">
        <w:rPr>
          <w:lang w:val="en-US"/>
        </w:rPr>
        <w:t xml:space="preserve">. </w:t>
      </w:r>
      <w:r w:rsidRPr="002023AD">
        <w:rPr>
          <w:lang w:val="en-US"/>
        </w:rPr>
        <w:t>L</w:t>
      </w:r>
      <w:r w:rsidRPr="00947B38">
        <w:rPr>
          <w:lang w:val="en-US"/>
        </w:rPr>
        <w:t>.</w:t>
      </w:r>
      <w:r w:rsidRPr="002023AD">
        <w:rPr>
          <w:lang w:val="en-US"/>
        </w:rPr>
        <w:t>J</w:t>
      </w:r>
      <w:r w:rsidRPr="00947B38">
        <w:rPr>
          <w:lang w:val="en-US"/>
        </w:rPr>
        <w:t>. 1047, 1047, 1059 (1987).</w:t>
      </w:r>
    </w:p>
    <w:p w14:paraId="71C33341" w14:textId="77777777" w:rsidR="00666426" w:rsidRPr="001A494B" w:rsidRDefault="009A0FAF" w:rsidP="001A494B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  <w:rPr>
          <w:sz w:val="28"/>
          <w:szCs w:val="28"/>
          <w:lang w:val="en-US"/>
        </w:rPr>
      </w:pPr>
      <w:r w:rsidRPr="009A0FAF">
        <w:rPr>
          <w:lang w:val="en-US"/>
        </w:rPr>
        <w:t>Report on the Treatment of the Insolvency of Natural Person. The World Bank Insolvency and Creditor/Debtor Regimes Task Force. Working Group on the Treatment of the Insolvency of Natural Persons //</w:t>
      </w:r>
      <w:r w:rsidRPr="008B0FF7">
        <w:rPr>
          <w:sz w:val="28"/>
          <w:szCs w:val="28"/>
          <w:lang w:val="en-US"/>
        </w:rPr>
        <w:t xml:space="preserve"> </w:t>
      </w:r>
      <w:hyperlink r:id="rId32" w:history="1">
        <w:r w:rsidRPr="000C73E2">
          <w:rPr>
            <w:rStyle w:val="a8"/>
            <w:lang w:val="en-US"/>
          </w:rPr>
          <w:t>http://siteresources.worldbank.org/INTGILD/Resources/WBInsolvencyOfNaturalPersonsReport_01_11_13.pdf</w:t>
        </w:r>
      </w:hyperlink>
      <w:r w:rsidRPr="000C73E2">
        <w:rPr>
          <w:rStyle w:val="a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14:paraId="68923FA5" w14:textId="77777777" w:rsidR="001A494B" w:rsidRPr="00F21D45" w:rsidRDefault="001A494B" w:rsidP="00ED5C80">
      <w:pPr>
        <w:ind w:firstLine="540"/>
        <w:jc w:val="center"/>
        <w:rPr>
          <w:b/>
          <w:bCs/>
          <w:u w:val="single"/>
          <w:lang w:val="en-US"/>
        </w:rPr>
      </w:pPr>
    </w:p>
    <w:p w14:paraId="4DA080AC" w14:textId="77777777" w:rsidR="00EC28B7" w:rsidRDefault="00ED5C80" w:rsidP="00ED5C80">
      <w:pPr>
        <w:ind w:firstLine="540"/>
        <w:jc w:val="center"/>
        <w:rPr>
          <w:b/>
          <w:bCs/>
          <w:u w:val="single"/>
        </w:rPr>
      </w:pPr>
      <w:r w:rsidRPr="00ED5C80">
        <w:rPr>
          <w:b/>
          <w:bCs/>
          <w:u w:val="single"/>
        </w:rPr>
        <w:t>Аудио и видеоматериалы</w:t>
      </w:r>
    </w:p>
    <w:p w14:paraId="21751742" w14:textId="77777777" w:rsidR="00ED5C80" w:rsidRDefault="00ED5C80" w:rsidP="00ED5C80">
      <w:pPr>
        <w:ind w:firstLine="540"/>
        <w:jc w:val="center"/>
        <w:rPr>
          <w:b/>
          <w:bCs/>
          <w:u w:val="single"/>
        </w:rPr>
      </w:pPr>
    </w:p>
    <w:p w14:paraId="240A117A" w14:textId="77777777" w:rsidR="00ED5C80" w:rsidRDefault="00ED5C80" w:rsidP="00ED5C80">
      <w:pPr>
        <w:numPr>
          <w:ilvl w:val="0"/>
          <w:numId w:val="6"/>
        </w:numPr>
        <w:tabs>
          <w:tab w:val="clear" w:pos="1200"/>
          <w:tab w:val="num" w:pos="1276"/>
        </w:tabs>
        <w:ind w:left="0" w:firstLine="840"/>
        <w:jc w:val="both"/>
      </w:pPr>
      <w:r>
        <w:t xml:space="preserve">Аудиозапись круглого стола по банкротству граждан (РШЧП, 27.01.2015) // </w:t>
      </w:r>
      <w:hyperlink r:id="rId33" w:history="1">
        <w:r w:rsidRPr="00573234">
          <w:rPr>
            <w:rStyle w:val="a8"/>
          </w:rPr>
          <w:t>https://youtu.be/0aOivumYzr8</w:t>
        </w:r>
      </w:hyperlink>
      <w:r>
        <w:t xml:space="preserve">. </w:t>
      </w:r>
    </w:p>
    <w:p w14:paraId="314D2846" w14:textId="77777777" w:rsidR="005D5B1A" w:rsidRDefault="005D5B1A" w:rsidP="005D5B1A">
      <w:pPr>
        <w:numPr>
          <w:ilvl w:val="0"/>
          <w:numId w:val="6"/>
        </w:numPr>
        <w:tabs>
          <w:tab w:val="clear" w:pos="1200"/>
          <w:tab w:val="num" w:pos="1276"/>
        </w:tabs>
        <w:ind w:left="0" w:firstLine="840"/>
        <w:jc w:val="both"/>
      </w:pPr>
      <w:r>
        <w:t xml:space="preserve">Банкротство граждан. Курс </w:t>
      </w:r>
      <w:proofErr w:type="spellStart"/>
      <w:r>
        <w:t>видеолекций</w:t>
      </w:r>
      <w:proofErr w:type="spellEnd"/>
      <w:r>
        <w:t xml:space="preserve"> Р.Т. </w:t>
      </w:r>
      <w:proofErr w:type="spellStart"/>
      <w:r>
        <w:t>Мифтахутдинова</w:t>
      </w:r>
      <w:proofErr w:type="spellEnd"/>
      <w:r>
        <w:t xml:space="preserve"> // </w:t>
      </w:r>
      <w:hyperlink r:id="rId34" w:history="1">
        <w:r w:rsidRPr="000B780A">
          <w:rPr>
            <w:rStyle w:val="a8"/>
          </w:rPr>
          <w:t>http://lfacademy.ru/lfacademy/course/7488</w:t>
        </w:r>
      </w:hyperlink>
      <w:r>
        <w:t>.</w:t>
      </w:r>
    </w:p>
    <w:p w14:paraId="780ECCAF" w14:textId="77777777" w:rsidR="00E20C01" w:rsidRDefault="00ED5C80" w:rsidP="00ED5C80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Видеозапись семинара по банкротству граждан (Интерфакс, 23.01.2015, О.Р. Зайцев и Э. Олевинский) // </w:t>
      </w:r>
      <w:hyperlink r:id="rId35" w:history="1">
        <w:r w:rsidRPr="004E4D0B">
          <w:rPr>
            <w:rStyle w:val="a8"/>
          </w:rPr>
          <w:t>http://bankrot.fedresurs.ru/NewsCard.aspx?ID=678</w:t>
        </w:r>
      </w:hyperlink>
      <w:r>
        <w:t xml:space="preserve">. </w:t>
      </w:r>
    </w:p>
    <w:p w14:paraId="6ACF4BCF" w14:textId="77777777" w:rsidR="00ED5C80" w:rsidRPr="00290582" w:rsidRDefault="00E20C01" w:rsidP="00F33DFC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 xml:space="preserve">Видеозапись </w:t>
      </w:r>
      <w:r w:rsidRPr="00E20C01">
        <w:t>семинар</w:t>
      </w:r>
      <w:r>
        <w:t>а</w:t>
      </w:r>
      <w:r w:rsidRPr="00E20C01">
        <w:t xml:space="preserve"> «Первая годовщина процедур</w:t>
      </w:r>
      <w:r>
        <w:t xml:space="preserve">ы банкротства граждан в России» (Интерфакс, 11.10.2016) // </w:t>
      </w:r>
      <w:hyperlink r:id="rId36" w:history="1">
        <w:r w:rsidR="00F33DFC" w:rsidRPr="00AC1217">
          <w:rPr>
            <w:rStyle w:val="a8"/>
          </w:rPr>
          <w:t>http://www.eslibankrot.ru/page/zapis-seminara-pervaia-godovshchina-protsedury-bankrotstva-grazhdan-v-rossii/</w:t>
        </w:r>
      </w:hyperlink>
      <w:r w:rsidR="00F33DFC">
        <w:t xml:space="preserve">. </w:t>
      </w:r>
    </w:p>
    <w:p w14:paraId="2D9C3651" w14:textId="77777777" w:rsidR="00ED5C80" w:rsidRDefault="00ED5C80" w:rsidP="00ED5C80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ED4448">
        <w:t xml:space="preserve">Обсуждение постановления Пленума по банкротству граждан. А.А. Иванов и О.Р. Зайцев (ч. 1 - </w:t>
      </w:r>
      <w:hyperlink r:id="rId37" w:history="1">
        <w:r w:rsidRPr="00ED4448">
          <w:rPr>
            <w:rStyle w:val="a8"/>
            <w:lang w:val="en-US"/>
          </w:rPr>
          <w:t>https</w:t>
        </w:r>
        <w:r w:rsidRPr="00ED4448">
          <w:rPr>
            <w:rStyle w:val="a8"/>
          </w:rPr>
          <w:t>://</w:t>
        </w:r>
      </w:hyperlink>
      <w:hyperlink r:id="rId38" w:history="1">
        <w:r w:rsidRPr="00ED4448">
          <w:rPr>
            <w:rStyle w:val="a8"/>
            <w:lang w:val="en-US"/>
          </w:rPr>
          <w:t>youtu</w:t>
        </w:r>
        <w:r w:rsidRPr="00ED4448">
          <w:rPr>
            <w:rStyle w:val="a8"/>
          </w:rPr>
          <w:t>.</w:t>
        </w:r>
        <w:r w:rsidRPr="00ED4448">
          <w:rPr>
            <w:rStyle w:val="a8"/>
            <w:lang w:val="en-US"/>
          </w:rPr>
          <w:t>be</w:t>
        </w:r>
        <w:r w:rsidRPr="00ED4448">
          <w:rPr>
            <w:rStyle w:val="a8"/>
          </w:rPr>
          <w:t>/</w:t>
        </w:r>
        <w:r w:rsidRPr="00ED4448">
          <w:rPr>
            <w:rStyle w:val="a8"/>
            <w:lang w:val="en-US"/>
          </w:rPr>
          <w:t>jgExRmFCy</w:t>
        </w:r>
        <w:r w:rsidRPr="00ED4448">
          <w:rPr>
            <w:rStyle w:val="a8"/>
          </w:rPr>
          <w:t>10</w:t>
        </w:r>
      </w:hyperlink>
      <w:r w:rsidRPr="00ED4448">
        <w:t xml:space="preserve">, ч. 2 - </w:t>
      </w:r>
      <w:hyperlink r:id="rId39" w:history="1">
        <w:r w:rsidRPr="00ED4448">
          <w:rPr>
            <w:rStyle w:val="a8"/>
            <w:lang w:val="en-US"/>
          </w:rPr>
          <w:t>https</w:t>
        </w:r>
        <w:r w:rsidRPr="00ED4448">
          <w:rPr>
            <w:rStyle w:val="a8"/>
          </w:rPr>
          <w:t>://</w:t>
        </w:r>
      </w:hyperlink>
      <w:hyperlink r:id="rId40" w:history="1">
        <w:r w:rsidRPr="00ED4448">
          <w:rPr>
            <w:rStyle w:val="a8"/>
            <w:lang w:val="en-US"/>
          </w:rPr>
          <w:t>youtu</w:t>
        </w:r>
        <w:r w:rsidRPr="00ED4448">
          <w:rPr>
            <w:rStyle w:val="a8"/>
          </w:rPr>
          <w:t>.</w:t>
        </w:r>
        <w:r w:rsidRPr="00ED4448">
          <w:rPr>
            <w:rStyle w:val="a8"/>
            <w:lang w:val="en-US"/>
          </w:rPr>
          <w:t>be</w:t>
        </w:r>
        <w:r w:rsidRPr="00ED4448">
          <w:rPr>
            <w:rStyle w:val="a8"/>
          </w:rPr>
          <w:t>/</w:t>
        </w:r>
        <w:r w:rsidRPr="00ED4448">
          <w:rPr>
            <w:rStyle w:val="a8"/>
            <w:lang w:val="en-US"/>
          </w:rPr>
          <w:t>BCI</w:t>
        </w:r>
        <w:r w:rsidRPr="00ED4448">
          <w:rPr>
            <w:rStyle w:val="a8"/>
          </w:rPr>
          <w:t>-</w:t>
        </w:r>
        <w:r w:rsidRPr="00ED4448">
          <w:rPr>
            <w:rStyle w:val="a8"/>
            <w:lang w:val="en-US"/>
          </w:rPr>
          <w:t>hJ</w:t>
        </w:r>
        <w:r w:rsidRPr="00ED4448">
          <w:rPr>
            <w:rStyle w:val="a8"/>
          </w:rPr>
          <w:t>3</w:t>
        </w:r>
        <w:proofErr w:type="spellStart"/>
        <w:r w:rsidRPr="00ED4448">
          <w:rPr>
            <w:rStyle w:val="a8"/>
            <w:lang w:val="en-US"/>
          </w:rPr>
          <w:t>stkA</w:t>
        </w:r>
        <w:proofErr w:type="spellEnd"/>
      </w:hyperlink>
      <w:r w:rsidRPr="00ED4448">
        <w:t>).</w:t>
      </w:r>
    </w:p>
    <w:p w14:paraId="5CDC8D7A" w14:textId="77777777" w:rsidR="000D6101" w:rsidRDefault="000D6101" w:rsidP="000D6101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0D6101">
        <w:t xml:space="preserve">Российское банкротство иностранных граждан: дела Кузнецовой и </w:t>
      </w:r>
      <w:proofErr w:type="spellStart"/>
      <w:r w:rsidRPr="000D6101">
        <w:t>Брискина</w:t>
      </w:r>
      <w:proofErr w:type="spellEnd"/>
      <w:r>
        <w:t xml:space="preserve">. </w:t>
      </w:r>
      <w:proofErr w:type="spellStart"/>
      <w:r>
        <w:t>Видеолекция</w:t>
      </w:r>
      <w:proofErr w:type="spellEnd"/>
      <w:r>
        <w:t xml:space="preserve"> О.Р. Зайцева // </w:t>
      </w:r>
      <w:hyperlink r:id="rId41" w:history="1">
        <w:r w:rsidRPr="000B780A">
          <w:rPr>
            <w:rStyle w:val="a8"/>
          </w:rPr>
          <w:t>http://lfacademy.ru/lfacademy/course/14159/14194</w:t>
        </w:r>
      </w:hyperlink>
      <w:r>
        <w:t xml:space="preserve">. </w:t>
      </w:r>
    </w:p>
    <w:p w14:paraId="142C692D" w14:textId="77777777" w:rsidR="00B521D6" w:rsidRDefault="00B521D6" w:rsidP="00B521D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 w:rsidRPr="00B521D6">
        <w:t>Дело Олефиренко. Первый прецедент утверждения плана реструктуризации долгов гражданина</w:t>
      </w:r>
      <w:r>
        <w:t xml:space="preserve">. </w:t>
      </w:r>
      <w:proofErr w:type="spellStart"/>
      <w:r>
        <w:t>Видеолекция</w:t>
      </w:r>
      <w:proofErr w:type="spellEnd"/>
      <w:r>
        <w:t xml:space="preserve"> О.Р. Зайцева // </w:t>
      </w:r>
      <w:hyperlink r:id="rId42" w:history="1">
        <w:r w:rsidRPr="000B780A">
          <w:rPr>
            <w:rStyle w:val="a8"/>
          </w:rPr>
          <w:t>http://lfacademy.ru/lfacademy/course/14159/14195</w:t>
        </w:r>
      </w:hyperlink>
      <w:r>
        <w:t>.</w:t>
      </w:r>
    </w:p>
    <w:p w14:paraId="06CB8D63" w14:textId="77777777" w:rsidR="00444AFC" w:rsidRDefault="00444AFC" w:rsidP="00B521D6">
      <w:pPr>
        <w:numPr>
          <w:ilvl w:val="0"/>
          <w:numId w:val="6"/>
        </w:numPr>
        <w:tabs>
          <w:tab w:val="clear" w:pos="1200"/>
          <w:tab w:val="num" w:pos="1260"/>
        </w:tabs>
        <w:ind w:left="0" w:firstLine="840"/>
        <w:jc w:val="both"/>
      </w:pPr>
      <w:r>
        <w:t>Видеозапись круглого стола «</w:t>
      </w:r>
      <w:r w:rsidRPr="00444AFC">
        <w:t>Банкротство физических лиц: итоги и выводы из судебной практики первого года»</w:t>
      </w:r>
      <w:r>
        <w:t xml:space="preserve">, 22.09.2016, ТПП РФ // </w:t>
      </w:r>
      <w:hyperlink r:id="rId43" w:history="1">
        <w:r w:rsidR="0061485D" w:rsidRPr="005E3094">
          <w:rPr>
            <w:rStyle w:val="a8"/>
          </w:rPr>
          <w:t>http://tpprf.ru/ru/news/eksperty-tpp-rf-razvitie-instituta-bankrotstva-fizicheskikh-lits-trebuet-sereznykh-zakonodatelnykh-d-i155125/</w:t>
        </w:r>
      </w:hyperlink>
      <w:r w:rsidR="0061485D">
        <w:t xml:space="preserve">. </w:t>
      </w:r>
    </w:p>
    <w:p w14:paraId="49FBBE9E" w14:textId="77777777" w:rsidR="00ED5C80" w:rsidRPr="00ED5C80" w:rsidRDefault="00ED5C80" w:rsidP="00ED5C80">
      <w:pPr>
        <w:ind w:firstLine="540"/>
        <w:jc w:val="center"/>
        <w:rPr>
          <w:b/>
          <w:bCs/>
          <w:u w:val="single"/>
        </w:rPr>
      </w:pPr>
    </w:p>
    <w:sectPr w:rsidR="00ED5C80" w:rsidRPr="00ED5C80" w:rsidSect="005E74DC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E314" w14:textId="77777777" w:rsidR="008A09E1" w:rsidRDefault="008A09E1" w:rsidP="00E5027F">
      <w:r>
        <w:separator/>
      </w:r>
    </w:p>
  </w:endnote>
  <w:endnote w:type="continuationSeparator" w:id="0">
    <w:p w14:paraId="47AEFE17" w14:textId="77777777" w:rsidR="008A09E1" w:rsidRDefault="008A09E1" w:rsidP="00E5027F">
      <w:r>
        <w:continuationSeparator/>
      </w:r>
    </w:p>
  </w:endnote>
  <w:endnote w:type="continuationNotice" w:id="1">
    <w:p w14:paraId="58612C41" w14:textId="77777777" w:rsidR="008A09E1" w:rsidRDefault="008A0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202A" w14:textId="77777777" w:rsidR="008A09E1" w:rsidRDefault="008A09E1" w:rsidP="00E5027F">
      <w:r>
        <w:separator/>
      </w:r>
    </w:p>
  </w:footnote>
  <w:footnote w:type="continuationSeparator" w:id="0">
    <w:p w14:paraId="47E8EEE3" w14:textId="77777777" w:rsidR="008A09E1" w:rsidRDefault="008A09E1" w:rsidP="00E5027F">
      <w:r>
        <w:continuationSeparator/>
      </w:r>
    </w:p>
  </w:footnote>
  <w:footnote w:type="continuationNotice" w:id="1">
    <w:p w14:paraId="726F2631" w14:textId="77777777" w:rsidR="008A09E1" w:rsidRDefault="008A09E1"/>
  </w:footnote>
  <w:footnote w:id="2">
    <w:p w14:paraId="6C973A2E" w14:textId="77777777" w:rsidR="00B12CC2" w:rsidRDefault="00B12CC2" w:rsidP="00A63917">
      <w:pPr>
        <w:pStyle w:val="a5"/>
        <w:jc w:val="center"/>
      </w:pPr>
      <w:r>
        <w:rPr>
          <w:color w:val="000204"/>
          <w:shd w:val="clear" w:color="auto" w:fill="FFFFFF"/>
        </w:rPr>
        <w:t xml:space="preserve">Если … знаю все тайны, и имею всякое </w:t>
      </w:r>
      <w:proofErr w:type="gramStart"/>
      <w:r>
        <w:rPr>
          <w:color w:val="000204"/>
          <w:shd w:val="clear" w:color="auto" w:fill="FFFFFF"/>
        </w:rPr>
        <w:t>познание..</w:t>
      </w:r>
      <w:proofErr w:type="gramEnd"/>
      <w:r>
        <w:rPr>
          <w:color w:val="000204"/>
          <w:shd w:val="clear" w:color="auto" w:fill="FFFFFF"/>
        </w:rPr>
        <w:t>, а не имею любви,- то я ничто».</w:t>
      </w:r>
      <w:r>
        <w:t xml:space="preserve"> </w:t>
      </w:r>
    </w:p>
    <w:p w14:paraId="706147DA" w14:textId="36BF867D" w:rsidR="00B12CC2" w:rsidRPr="006417AB" w:rsidRDefault="00B12CC2" w:rsidP="00A63917">
      <w:pPr>
        <w:pStyle w:val="a5"/>
        <w:jc w:val="center"/>
      </w:pPr>
      <w:r>
        <w:t xml:space="preserve">См. сайты: </w:t>
      </w:r>
      <w:hyperlink r:id="rId1" w:history="1">
        <w:r w:rsidRPr="002D1D5F">
          <w:rPr>
            <w:rStyle w:val="a8"/>
          </w:rPr>
          <w:t>www.hospicefund.ru</w:t>
        </w:r>
      </w:hyperlink>
      <w:r>
        <w:t xml:space="preserve"> | </w:t>
      </w:r>
      <w:hyperlink r:id="rId2" w:history="1">
        <w:r w:rsidRPr="002D1D5F">
          <w:rPr>
            <w:rStyle w:val="a8"/>
          </w:rPr>
          <w:t>http://bf-galchonok.ru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606F" w14:textId="220F7955" w:rsidR="00B12CC2" w:rsidRDefault="00B12CC2" w:rsidP="002877D3">
    <w:pPr>
      <w:pStyle w:val="a9"/>
      <w:pBdr>
        <w:bottom w:val="single" w:sz="4" w:space="1" w:color="auto"/>
      </w:pBdr>
      <w:ind w:right="360"/>
      <w:jc w:val="right"/>
      <w:rPr>
        <w:sz w:val="18"/>
        <w:szCs w:val="18"/>
      </w:rPr>
    </w:pPr>
    <w:r>
      <w:rPr>
        <w:sz w:val="18"/>
        <w:szCs w:val="18"/>
      </w:rPr>
      <w:t>Список источников</w:t>
    </w:r>
    <w:r w:rsidRPr="007469D6">
      <w:rPr>
        <w:sz w:val="18"/>
        <w:szCs w:val="18"/>
      </w:rPr>
      <w:t xml:space="preserve"> </w:t>
    </w:r>
    <w:r>
      <w:rPr>
        <w:sz w:val="18"/>
        <w:szCs w:val="18"/>
      </w:rPr>
      <w:t>по теме</w:t>
    </w:r>
    <w:r w:rsidRPr="007469D6">
      <w:rPr>
        <w:sz w:val="18"/>
        <w:szCs w:val="18"/>
      </w:rPr>
      <w:t xml:space="preserve"> «</w:t>
    </w:r>
    <w:r>
      <w:rPr>
        <w:sz w:val="18"/>
        <w:szCs w:val="18"/>
      </w:rPr>
      <w:t>Банкротство граждан</w:t>
    </w:r>
    <w:r w:rsidRPr="007469D6">
      <w:rPr>
        <w:sz w:val="18"/>
        <w:szCs w:val="18"/>
      </w:rPr>
      <w:t xml:space="preserve">», стр. </w:t>
    </w:r>
    <w:r w:rsidRPr="007469D6">
      <w:rPr>
        <w:sz w:val="18"/>
        <w:szCs w:val="18"/>
      </w:rPr>
      <w:fldChar w:fldCharType="begin"/>
    </w:r>
    <w:r w:rsidRPr="007469D6">
      <w:rPr>
        <w:sz w:val="18"/>
        <w:szCs w:val="18"/>
      </w:rPr>
      <w:instrText xml:space="preserve"> PAGE </w:instrText>
    </w:r>
    <w:r w:rsidRPr="007469D6">
      <w:rPr>
        <w:sz w:val="18"/>
        <w:szCs w:val="18"/>
      </w:rPr>
      <w:fldChar w:fldCharType="separate"/>
    </w:r>
    <w:r w:rsidR="00CF216E">
      <w:rPr>
        <w:noProof/>
        <w:sz w:val="18"/>
        <w:szCs w:val="18"/>
      </w:rPr>
      <w:t>6</w:t>
    </w:r>
    <w:r w:rsidRPr="007469D6">
      <w:rPr>
        <w:sz w:val="18"/>
        <w:szCs w:val="18"/>
      </w:rPr>
      <w:fldChar w:fldCharType="end"/>
    </w:r>
    <w:r w:rsidRPr="007469D6">
      <w:rPr>
        <w:sz w:val="18"/>
        <w:szCs w:val="18"/>
      </w:rPr>
      <w:t xml:space="preserve"> из </w:t>
    </w:r>
    <w:r w:rsidRPr="007469D6">
      <w:rPr>
        <w:sz w:val="18"/>
        <w:szCs w:val="18"/>
      </w:rPr>
      <w:fldChar w:fldCharType="begin"/>
    </w:r>
    <w:r w:rsidRPr="007469D6">
      <w:rPr>
        <w:sz w:val="18"/>
        <w:szCs w:val="18"/>
      </w:rPr>
      <w:instrText xml:space="preserve"> NUMPAGES </w:instrText>
    </w:r>
    <w:r w:rsidRPr="007469D6">
      <w:rPr>
        <w:sz w:val="18"/>
        <w:szCs w:val="18"/>
      </w:rPr>
      <w:fldChar w:fldCharType="separate"/>
    </w:r>
    <w:r w:rsidR="00CF216E">
      <w:rPr>
        <w:noProof/>
        <w:sz w:val="18"/>
        <w:szCs w:val="18"/>
      </w:rPr>
      <w:t>11</w:t>
    </w:r>
    <w:r w:rsidRPr="007469D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0D7"/>
    <w:multiLevelType w:val="hybridMultilevel"/>
    <w:tmpl w:val="852A0FB4"/>
    <w:lvl w:ilvl="0" w:tplc="DA26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4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8B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0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8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4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0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A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369C0"/>
    <w:multiLevelType w:val="hybridMultilevel"/>
    <w:tmpl w:val="87D2F8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9395A80"/>
    <w:multiLevelType w:val="hybridMultilevel"/>
    <w:tmpl w:val="A9F461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DC806A8">
      <w:start w:val="1"/>
      <w:numFmt w:val="upperRoman"/>
      <w:lvlText w:val="%2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2" w:tplc="767034A2">
      <w:start w:val="1"/>
      <w:numFmt w:val="decimal"/>
      <w:lvlText w:val="%3)."/>
      <w:lvlJc w:val="center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color w:val="auto"/>
        <w:sz w:val="22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C16C11"/>
    <w:multiLevelType w:val="hybridMultilevel"/>
    <w:tmpl w:val="456CD4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0F3289A"/>
    <w:multiLevelType w:val="hybridMultilevel"/>
    <w:tmpl w:val="8D5EDAF8"/>
    <w:lvl w:ilvl="0" w:tplc="03182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20A8"/>
    <w:multiLevelType w:val="hybridMultilevel"/>
    <w:tmpl w:val="12603CB4"/>
    <w:lvl w:ilvl="0" w:tplc="1640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AFB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82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8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4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36B9F"/>
    <w:multiLevelType w:val="hybridMultilevel"/>
    <w:tmpl w:val="00E800C0"/>
    <w:lvl w:ilvl="0" w:tplc="2EFE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B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6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0D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0C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A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CE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347FD9"/>
    <w:multiLevelType w:val="multilevel"/>
    <w:tmpl w:val="11E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7769D"/>
    <w:multiLevelType w:val="hybridMultilevel"/>
    <w:tmpl w:val="67B61E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5F05929"/>
    <w:multiLevelType w:val="hybridMultilevel"/>
    <w:tmpl w:val="9FAE5AB6"/>
    <w:lvl w:ilvl="0" w:tplc="FD0EC36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16"/>
      </w:rPr>
    </w:lvl>
    <w:lvl w:ilvl="1" w:tplc="A06012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84891"/>
    <w:multiLevelType w:val="hybridMultilevel"/>
    <w:tmpl w:val="67B61E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hideSpellingErrors/>
  <w:hideGrammaticalError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7F"/>
    <w:rsid w:val="00002364"/>
    <w:rsid w:val="00006FCA"/>
    <w:rsid w:val="00010AB1"/>
    <w:rsid w:val="00013CEE"/>
    <w:rsid w:val="000157A3"/>
    <w:rsid w:val="00021D20"/>
    <w:rsid w:val="00023FFA"/>
    <w:rsid w:val="000251F0"/>
    <w:rsid w:val="00030692"/>
    <w:rsid w:val="000330B5"/>
    <w:rsid w:val="00034B83"/>
    <w:rsid w:val="0003761F"/>
    <w:rsid w:val="00040BAC"/>
    <w:rsid w:val="00047CE1"/>
    <w:rsid w:val="00052BA9"/>
    <w:rsid w:val="000533E2"/>
    <w:rsid w:val="000626BB"/>
    <w:rsid w:val="00066C96"/>
    <w:rsid w:val="0006711E"/>
    <w:rsid w:val="00067CAF"/>
    <w:rsid w:val="00075E40"/>
    <w:rsid w:val="000773A2"/>
    <w:rsid w:val="0008051E"/>
    <w:rsid w:val="00081E32"/>
    <w:rsid w:val="000825E2"/>
    <w:rsid w:val="000839A8"/>
    <w:rsid w:val="000854B6"/>
    <w:rsid w:val="00087B0C"/>
    <w:rsid w:val="0009144D"/>
    <w:rsid w:val="00094AD1"/>
    <w:rsid w:val="000970BC"/>
    <w:rsid w:val="000A110B"/>
    <w:rsid w:val="000A122E"/>
    <w:rsid w:val="000A4D95"/>
    <w:rsid w:val="000B3A81"/>
    <w:rsid w:val="000B6A7D"/>
    <w:rsid w:val="000C096D"/>
    <w:rsid w:val="000C186B"/>
    <w:rsid w:val="000C73E2"/>
    <w:rsid w:val="000D0F27"/>
    <w:rsid w:val="000D6101"/>
    <w:rsid w:val="000F04EB"/>
    <w:rsid w:val="000F170E"/>
    <w:rsid w:val="000F2E2E"/>
    <w:rsid w:val="000F617B"/>
    <w:rsid w:val="000F657F"/>
    <w:rsid w:val="00105426"/>
    <w:rsid w:val="001205AC"/>
    <w:rsid w:val="00127BCF"/>
    <w:rsid w:val="0013091C"/>
    <w:rsid w:val="0013302A"/>
    <w:rsid w:val="001410B6"/>
    <w:rsid w:val="001435FA"/>
    <w:rsid w:val="00144B33"/>
    <w:rsid w:val="00144EE2"/>
    <w:rsid w:val="0014560E"/>
    <w:rsid w:val="0014722C"/>
    <w:rsid w:val="00147ED0"/>
    <w:rsid w:val="00147EF9"/>
    <w:rsid w:val="00150E12"/>
    <w:rsid w:val="00151A9D"/>
    <w:rsid w:val="00154438"/>
    <w:rsid w:val="001617AE"/>
    <w:rsid w:val="00161C74"/>
    <w:rsid w:val="00167FB1"/>
    <w:rsid w:val="001730E4"/>
    <w:rsid w:val="00173C5F"/>
    <w:rsid w:val="00180470"/>
    <w:rsid w:val="00180AE7"/>
    <w:rsid w:val="0018795C"/>
    <w:rsid w:val="001953D6"/>
    <w:rsid w:val="001A155F"/>
    <w:rsid w:val="001A267A"/>
    <w:rsid w:val="001A2E0D"/>
    <w:rsid w:val="001A3698"/>
    <w:rsid w:val="001A494B"/>
    <w:rsid w:val="001A70E4"/>
    <w:rsid w:val="001A7757"/>
    <w:rsid w:val="001B7F34"/>
    <w:rsid w:val="001C7D56"/>
    <w:rsid w:val="001D4C77"/>
    <w:rsid w:val="001D5334"/>
    <w:rsid w:val="001D54C3"/>
    <w:rsid w:val="001D5B46"/>
    <w:rsid w:val="001D6096"/>
    <w:rsid w:val="001D7621"/>
    <w:rsid w:val="001D78B8"/>
    <w:rsid w:val="001E326D"/>
    <w:rsid w:val="001F23B7"/>
    <w:rsid w:val="001F591F"/>
    <w:rsid w:val="001F6ADD"/>
    <w:rsid w:val="001F6C06"/>
    <w:rsid w:val="002023AD"/>
    <w:rsid w:val="00202690"/>
    <w:rsid w:val="002028A0"/>
    <w:rsid w:val="00211C01"/>
    <w:rsid w:val="0021412C"/>
    <w:rsid w:val="00215B07"/>
    <w:rsid w:val="002215F7"/>
    <w:rsid w:val="00223681"/>
    <w:rsid w:val="00225DC3"/>
    <w:rsid w:val="00226D98"/>
    <w:rsid w:val="00230F08"/>
    <w:rsid w:val="002337AB"/>
    <w:rsid w:val="00235055"/>
    <w:rsid w:val="00235464"/>
    <w:rsid w:val="002403BA"/>
    <w:rsid w:val="00241E2A"/>
    <w:rsid w:val="00245126"/>
    <w:rsid w:val="00253AEB"/>
    <w:rsid w:val="00255BEA"/>
    <w:rsid w:val="00262C3D"/>
    <w:rsid w:val="00270898"/>
    <w:rsid w:val="00275CDA"/>
    <w:rsid w:val="00276666"/>
    <w:rsid w:val="00277E0E"/>
    <w:rsid w:val="002877D3"/>
    <w:rsid w:val="00290582"/>
    <w:rsid w:val="00295B08"/>
    <w:rsid w:val="00296937"/>
    <w:rsid w:val="0029717C"/>
    <w:rsid w:val="002B753B"/>
    <w:rsid w:val="002C0622"/>
    <w:rsid w:val="002C5FEF"/>
    <w:rsid w:val="002C6527"/>
    <w:rsid w:val="002D24F2"/>
    <w:rsid w:val="002D4B38"/>
    <w:rsid w:val="002E12EB"/>
    <w:rsid w:val="002E1539"/>
    <w:rsid w:val="002E60DE"/>
    <w:rsid w:val="002E741F"/>
    <w:rsid w:val="002F2557"/>
    <w:rsid w:val="002F3CF1"/>
    <w:rsid w:val="002F5760"/>
    <w:rsid w:val="002F7040"/>
    <w:rsid w:val="002F7474"/>
    <w:rsid w:val="002F7CF6"/>
    <w:rsid w:val="0030131F"/>
    <w:rsid w:val="00303369"/>
    <w:rsid w:val="0030507C"/>
    <w:rsid w:val="0031158D"/>
    <w:rsid w:val="003118BC"/>
    <w:rsid w:val="00313A54"/>
    <w:rsid w:val="0032082A"/>
    <w:rsid w:val="00325F40"/>
    <w:rsid w:val="00327B1D"/>
    <w:rsid w:val="00331CFC"/>
    <w:rsid w:val="00332F01"/>
    <w:rsid w:val="003362B5"/>
    <w:rsid w:val="0033639A"/>
    <w:rsid w:val="00336A34"/>
    <w:rsid w:val="003376F2"/>
    <w:rsid w:val="003533BE"/>
    <w:rsid w:val="00354681"/>
    <w:rsid w:val="00362C5B"/>
    <w:rsid w:val="00362DD5"/>
    <w:rsid w:val="00375155"/>
    <w:rsid w:val="00375251"/>
    <w:rsid w:val="0038251A"/>
    <w:rsid w:val="00385DC8"/>
    <w:rsid w:val="00393D9F"/>
    <w:rsid w:val="00394952"/>
    <w:rsid w:val="003A0EFC"/>
    <w:rsid w:val="003A15C0"/>
    <w:rsid w:val="003A17C4"/>
    <w:rsid w:val="003A721D"/>
    <w:rsid w:val="003B78F5"/>
    <w:rsid w:val="003C27C0"/>
    <w:rsid w:val="003C409B"/>
    <w:rsid w:val="003C488F"/>
    <w:rsid w:val="003C608C"/>
    <w:rsid w:val="003D10CC"/>
    <w:rsid w:val="003D370E"/>
    <w:rsid w:val="003D3D4D"/>
    <w:rsid w:val="003D5195"/>
    <w:rsid w:val="003D58D9"/>
    <w:rsid w:val="003D6B9C"/>
    <w:rsid w:val="003E0060"/>
    <w:rsid w:val="003E0D65"/>
    <w:rsid w:val="003E2341"/>
    <w:rsid w:val="003E27C4"/>
    <w:rsid w:val="003E4B15"/>
    <w:rsid w:val="003F0795"/>
    <w:rsid w:val="003F3390"/>
    <w:rsid w:val="003F3684"/>
    <w:rsid w:val="00400496"/>
    <w:rsid w:val="0040049E"/>
    <w:rsid w:val="00405A0B"/>
    <w:rsid w:val="004100FF"/>
    <w:rsid w:val="00412A88"/>
    <w:rsid w:val="0042002E"/>
    <w:rsid w:val="004200D1"/>
    <w:rsid w:val="00420AA2"/>
    <w:rsid w:val="00423EA5"/>
    <w:rsid w:val="00425D73"/>
    <w:rsid w:val="00426077"/>
    <w:rsid w:val="0042671B"/>
    <w:rsid w:val="00440021"/>
    <w:rsid w:val="00444AFC"/>
    <w:rsid w:val="00452208"/>
    <w:rsid w:val="0045512A"/>
    <w:rsid w:val="004579D5"/>
    <w:rsid w:val="0046052E"/>
    <w:rsid w:val="004630A4"/>
    <w:rsid w:val="00480AEF"/>
    <w:rsid w:val="0048448E"/>
    <w:rsid w:val="004850BC"/>
    <w:rsid w:val="0049085A"/>
    <w:rsid w:val="004929DD"/>
    <w:rsid w:val="00493162"/>
    <w:rsid w:val="004A1D4C"/>
    <w:rsid w:val="004A68F9"/>
    <w:rsid w:val="004B7329"/>
    <w:rsid w:val="004C0625"/>
    <w:rsid w:val="004C7613"/>
    <w:rsid w:val="004D0A33"/>
    <w:rsid w:val="004D44D8"/>
    <w:rsid w:val="004D6DDD"/>
    <w:rsid w:val="004E0907"/>
    <w:rsid w:val="004E3681"/>
    <w:rsid w:val="004F64DB"/>
    <w:rsid w:val="004F715C"/>
    <w:rsid w:val="00500E2A"/>
    <w:rsid w:val="0050153B"/>
    <w:rsid w:val="00505C1C"/>
    <w:rsid w:val="00514003"/>
    <w:rsid w:val="00516890"/>
    <w:rsid w:val="00520E20"/>
    <w:rsid w:val="0052488A"/>
    <w:rsid w:val="00530722"/>
    <w:rsid w:val="00533CDA"/>
    <w:rsid w:val="00536D89"/>
    <w:rsid w:val="00537E57"/>
    <w:rsid w:val="00544261"/>
    <w:rsid w:val="00547CCD"/>
    <w:rsid w:val="00555E43"/>
    <w:rsid w:val="00565826"/>
    <w:rsid w:val="00570DD1"/>
    <w:rsid w:val="00581640"/>
    <w:rsid w:val="00581994"/>
    <w:rsid w:val="00583F8A"/>
    <w:rsid w:val="00585FB5"/>
    <w:rsid w:val="00586CD7"/>
    <w:rsid w:val="0059733D"/>
    <w:rsid w:val="00597527"/>
    <w:rsid w:val="005A6172"/>
    <w:rsid w:val="005B0BCA"/>
    <w:rsid w:val="005C2C1B"/>
    <w:rsid w:val="005C330A"/>
    <w:rsid w:val="005C4DC9"/>
    <w:rsid w:val="005C64A8"/>
    <w:rsid w:val="005D44AE"/>
    <w:rsid w:val="005D4CA7"/>
    <w:rsid w:val="005D4D70"/>
    <w:rsid w:val="005D4E79"/>
    <w:rsid w:val="005D5B1A"/>
    <w:rsid w:val="005E0E56"/>
    <w:rsid w:val="005E3626"/>
    <w:rsid w:val="005E4303"/>
    <w:rsid w:val="005E4527"/>
    <w:rsid w:val="005E74DC"/>
    <w:rsid w:val="005F1EB1"/>
    <w:rsid w:val="005F3ADD"/>
    <w:rsid w:val="005F44BF"/>
    <w:rsid w:val="005F4AA5"/>
    <w:rsid w:val="005F6552"/>
    <w:rsid w:val="00600287"/>
    <w:rsid w:val="006014D0"/>
    <w:rsid w:val="00602336"/>
    <w:rsid w:val="00602BC0"/>
    <w:rsid w:val="00613D67"/>
    <w:rsid w:val="0061485D"/>
    <w:rsid w:val="0062677D"/>
    <w:rsid w:val="00627A82"/>
    <w:rsid w:val="00631A41"/>
    <w:rsid w:val="0063357E"/>
    <w:rsid w:val="00635349"/>
    <w:rsid w:val="006417AB"/>
    <w:rsid w:val="006454C3"/>
    <w:rsid w:val="00646E9E"/>
    <w:rsid w:val="0065244A"/>
    <w:rsid w:val="00652D69"/>
    <w:rsid w:val="006566B4"/>
    <w:rsid w:val="00656B87"/>
    <w:rsid w:val="00660906"/>
    <w:rsid w:val="006618D9"/>
    <w:rsid w:val="00661A36"/>
    <w:rsid w:val="00666426"/>
    <w:rsid w:val="0066725F"/>
    <w:rsid w:val="006732B9"/>
    <w:rsid w:val="00674546"/>
    <w:rsid w:val="00676829"/>
    <w:rsid w:val="006823C1"/>
    <w:rsid w:val="00683507"/>
    <w:rsid w:val="00685130"/>
    <w:rsid w:val="0069339E"/>
    <w:rsid w:val="00694D74"/>
    <w:rsid w:val="006B24E2"/>
    <w:rsid w:val="006B26CC"/>
    <w:rsid w:val="006B5811"/>
    <w:rsid w:val="006C37E0"/>
    <w:rsid w:val="006C3B1E"/>
    <w:rsid w:val="006C5246"/>
    <w:rsid w:val="006C66B5"/>
    <w:rsid w:val="006D3875"/>
    <w:rsid w:val="006D4A4B"/>
    <w:rsid w:val="006E42F1"/>
    <w:rsid w:val="006E6982"/>
    <w:rsid w:val="006F03A1"/>
    <w:rsid w:val="006F1649"/>
    <w:rsid w:val="006F1F0C"/>
    <w:rsid w:val="006F3E74"/>
    <w:rsid w:val="007055ED"/>
    <w:rsid w:val="0071024C"/>
    <w:rsid w:val="00711FDC"/>
    <w:rsid w:val="007129E4"/>
    <w:rsid w:val="00724915"/>
    <w:rsid w:val="00730F48"/>
    <w:rsid w:val="007347CD"/>
    <w:rsid w:val="0074013D"/>
    <w:rsid w:val="00741289"/>
    <w:rsid w:val="00745094"/>
    <w:rsid w:val="00761C88"/>
    <w:rsid w:val="0076342E"/>
    <w:rsid w:val="007668C7"/>
    <w:rsid w:val="0077548C"/>
    <w:rsid w:val="007803DE"/>
    <w:rsid w:val="00781B6E"/>
    <w:rsid w:val="00781F6A"/>
    <w:rsid w:val="00785318"/>
    <w:rsid w:val="007939D2"/>
    <w:rsid w:val="00796B21"/>
    <w:rsid w:val="00797BCD"/>
    <w:rsid w:val="007A4853"/>
    <w:rsid w:val="007A6478"/>
    <w:rsid w:val="007A6797"/>
    <w:rsid w:val="007B588D"/>
    <w:rsid w:val="007B75F4"/>
    <w:rsid w:val="007C177F"/>
    <w:rsid w:val="007C1DBC"/>
    <w:rsid w:val="007C2EEA"/>
    <w:rsid w:val="007C583C"/>
    <w:rsid w:val="007D5B17"/>
    <w:rsid w:val="007E26FE"/>
    <w:rsid w:val="007E31DD"/>
    <w:rsid w:val="007E6EE4"/>
    <w:rsid w:val="007E7082"/>
    <w:rsid w:val="007E79BF"/>
    <w:rsid w:val="007F1AE3"/>
    <w:rsid w:val="007F5937"/>
    <w:rsid w:val="007F6902"/>
    <w:rsid w:val="008000CA"/>
    <w:rsid w:val="0080010A"/>
    <w:rsid w:val="00803168"/>
    <w:rsid w:val="00810250"/>
    <w:rsid w:val="00813890"/>
    <w:rsid w:val="00817B5C"/>
    <w:rsid w:val="00822D70"/>
    <w:rsid w:val="00830C6C"/>
    <w:rsid w:val="00832D9B"/>
    <w:rsid w:val="00835B35"/>
    <w:rsid w:val="00840F14"/>
    <w:rsid w:val="008608D3"/>
    <w:rsid w:val="00861B28"/>
    <w:rsid w:val="0086344D"/>
    <w:rsid w:val="00865483"/>
    <w:rsid w:val="00867529"/>
    <w:rsid w:val="0088102A"/>
    <w:rsid w:val="00882CD8"/>
    <w:rsid w:val="00890B56"/>
    <w:rsid w:val="00890BD9"/>
    <w:rsid w:val="0089293E"/>
    <w:rsid w:val="008A09E1"/>
    <w:rsid w:val="008A15CC"/>
    <w:rsid w:val="008A2CAE"/>
    <w:rsid w:val="008A4DC8"/>
    <w:rsid w:val="008A7C46"/>
    <w:rsid w:val="008C0EAB"/>
    <w:rsid w:val="008C4BD1"/>
    <w:rsid w:val="008C64D6"/>
    <w:rsid w:val="008C6D27"/>
    <w:rsid w:val="008D0D4C"/>
    <w:rsid w:val="008D5264"/>
    <w:rsid w:val="008D580E"/>
    <w:rsid w:val="008E2373"/>
    <w:rsid w:val="008F3531"/>
    <w:rsid w:val="008F4612"/>
    <w:rsid w:val="009061D5"/>
    <w:rsid w:val="0090696D"/>
    <w:rsid w:val="00920368"/>
    <w:rsid w:val="0093038E"/>
    <w:rsid w:val="00930EF8"/>
    <w:rsid w:val="00946A29"/>
    <w:rsid w:val="00947B38"/>
    <w:rsid w:val="00953C24"/>
    <w:rsid w:val="009546DA"/>
    <w:rsid w:val="00964B82"/>
    <w:rsid w:val="00967493"/>
    <w:rsid w:val="0097436D"/>
    <w:rsid w:val="0098046E"/>
    <w:rsid w:val="009808E3"/>
    <w:rsid w:val="00981BEA"/>
    <w:rsid w:val="009862F3"/>
    <w:rsid w:val="00986D5D"/>
    <w:rsid w:val="00987E8B"/>
    <w:rsid w:val="00990273"/>
    <w:rsid w:val="00991153"/>
    <w:rsid w:val="00992245"/>
    <w:rsid w:val="009A0FAF"/>
    <w:rsid w:val="009A2013"/>
    <w:rsid w:val="009A4D32"/>
    <w:rsid w:val="009A697D"/>
    <w:rsid w:val="009A77AB"/>
    <w:rsid w:val="009B6889"/>
    <w:rsid w:val="009C1644"/>
    <w:rsid w:val="009C1B3C"/>
    <w:rsid w:val="009C2693"/>
    <w:rsid w:val="009C391C"/>
    <w:rsid w:val="009C580A"/>
    <w:rsid w:val="009D5AA4"/>
    <w:rsid w:val="009E14D9"/>
    <w:rsid w:val="009E2810"/>
    <w:rsid w:val="009E3910"/>
    <w:rsid w:val="009E5A21"/>
    <w:rsid w:val="009E5CCC"/>
    <w:rsid w:val="00A02996"/>
    <w:rsid w:val="00A17C74"/>
    <w:rsid w:val="00A22DA6"/>
    <w:rsid w:val="00A23FFF"/>
    <w:rsid w:val="00A25933"/>
    <w:rsid w:val="00A41643"/>
    <w:rsid w:val="00A44146"/>
    <w:rsid w:val="00A44D72"/>
    <w:rsid w:val="00A46EF9"/>
    <w:rsid w:val="00A47A01"/>
    <w:rsid w:val="00A507D3"/>
    <w:rsid w:val="00A50A70"/>
    <w:rsid w:val="00A555EA"/>
    <w:rsid w:val="00A55F0E"/>
    <w:rsid w:val="00A56DFC"/>
    <w:rsid w:val="00A60338"/>
    <w:rsid w:val="00A6316F"/>
    <w:rsid w:val="00A63917"/>
    <w:rsid w:val="00A647A8"/>
    <w:rsid w:val="00A66D7A"/>
    <w:rsid w:val="00A67BCA"/>
    <w:rsid w:val="00A702C2"/>
    <w:rsid w:val="00A71426"/>
    <w:rsid w:val="00A867C7"/>
    <w:rsid w:val="00A86CD4"/>
    <w:rsid w:val="00A86FB4"/>
    <w:rsid w:val="00A90D8A"/>
    <w:rsid w:val="00AA0B78"/>
    <w:rsid w:val="00AA196F"/>
    <w:rsid w:val="00AA3694"/>
    <w:rsid w:val="00AA3C80"/>
    <w:rsid w:val="00AB094E"/>
    <w:rsid w:val="00AB5B45"/>
    <w:rsid w:val="00AC11A2"/>
    <w:rsid w:val="00AC4303"/>
    <w:rsid w:val="00AC7ED4"/>
    <w:rsid w:val="00AD6814"/>
    <w:rsid w:val="00AD7C22"/>
    <w:rsid w:val="00AE51BE"/>
    <w:rsid w:val="00AF2D91"/>
    <w:rsid w:val="00AF4E26"/>
    <w:rsid w:val="00AF4E7D"/>
    <w:rsid w:val="00AF694C"/>
    <w:rsid w:val="00B00739"/>
    <w:rsid w:val="00B01A8D"/>
    <w:rsid w:val="00B060A5"/>
    <w:rsid w:val="00B10FBB"/>
    <w:rsid w:val="00B12CC2"/>
    <w:rsid w:val="00B144C4"/>
    <w:rsid w:val="00B154D3"/>
    <w:rsid w:val="00B2079C"/>
    <w:rsid w:val="00B240D9"/>
    <w:rsid w:val="00B31D4B"/>
    <w:rsid w:val="00B436D2"/>
    <w:rsid w:val="00B43725"/>
    <w:rsid w:val="00B43D26"/>
    <w:rsid w:val="00B4628D"/>
    <w:rsid w:val="00B5138A"/>
    <w:rsid w:val="00B521D6"/>
    <w:rsid w:val="00B61692"/>
    <w:rsid w:val="00B6426F"/>
    <w:rsid w:val="00B671FF"/>
    <w:rsid w:val="00B70F22"/>
    <w:rsid w:val="00B721AB"/>
    <w:rsid w:val="00B76B14"/>
    <w:rsid w:val="00B773B7"/>
    <w:rsid w:val="00B91ECC"/>
    <w:rsid w:val="00B92AB4"/>
    <w:rsid w:val="00B92D0F"/>
    <w:rsid w:val="00B97F61"/>
    <w:rsid w:val="00BA0304"/>
    <w:rsid w:val="00BA0FBD"/>
    <w:rsid w:val="00BA214B"/>
    <w:rsid w:val="00BA2BE0"/>
    <w:rsid w:val="00BA59AA"/>
    <w:rsid w:val="00BA6C04"/>
    <w:rsid w:val="00BB0902"/>
    <w:rsid w:val="00BB1C32"/>
    <w:rsid w:val="00BB4D6F"/>
    <w:rsid w:val="00BB4F7D"/>
    <w:rsid w:val="00BC2A7A"/>
    <w:rsid w:val="00BC55CA"/>
    <w:rsid w:val="00BC6041"/>
    <w:rsid w:val="00BC6F8D"/>
    <w:rsid w:val="00BD1627"/>
    <w:rsid w:val="00BD2FCE"/>
    <w:rsid w:val="00BD3BAC"/>
    <w:rsid w:val="00BD5474"/>
    <w:rsid w:val="00BE4C59"/>
    <w:rsid w:val="00BE6B63"/>
    <w:rsid w:val="00BF1432"/>
    <w:rsid w:val="00BF57AB"/>
    <w:rsid w:val="00BF68BB"/>
    <w:rsid w:val="00C04B99"/>
    <w:rsid w:val="00C0765A"/>
    <w:rsid w:val="00C12C52"/>
    <w:rsid w:val="00C13EC2"/>
    <w:rsid w:val="00C216AE"/>
    <w:rsid w:val="00C22419"/>
    <w:rsid w:val="00C25725"/>
    <w:rsid w:val="00C275B6"/>
    <w:rsid w:val="00C32943"/>
    <w:rsid w:val="00C34ADF"/>
    <w:rsid w:val="00C3702E"/>
    <w:rsid w:val="00C373B4"/>
    <w:rsid w:val="00C374C5"/>
    <w:rsid w:val="00C40DEB"/>
    <w:rsid w:val="00C41405"/>
    <w:rsid w:val="00C44F6E"/>
    <w:rsid w:val="00C4704D"/>
    <w:rsid w:val="00C52665"/>
    <w:rsid w:val="00C53494"/>
    <w:rsid w:val="00C55360"/>
    <w:rsid w:val="00C57BA5"/>
    <w:rsid w:val="00C609B7"/>
    <w:rsid w:val="00C666CD"/>
    <w:rsid w:val="00C677B2"/>
    <w:rsid w:val="00C70159"/>
    <w:rsid w:val="00C7127E"/>
    <w:rsid w:val="00C72BDD"/>
    <w:rsid w:val="00C74BFD"/>
    <w:rsid w:val="00C75AEF"/>
    <w:rsid w:val="00C7657B"/>
    <w:rsid w:val="00C831B9"/>
    <w:rsid w:val="00C8748C"/>
    <w:rsid w:val="00C903C3"/>
    <w:rsid w:val="00C91A52"/>
    <w:rsid w:val="00C93110"/>
    <w:rsid w:val="00C95461"/>
    <w:rsid w:val="00C9553C"/>
    <w:rsid w:val="00CB0092"/>
    <w:rsid w:val="00CB14C5"/>
    <w:rsid w:val="00CB1D3A"/>
    <w:rsid w:val="00CB585E"/>
    <w:rsid w:val="00CB77BF"/>
    <w:rsid w:val="00CC325F"/>
    <w:rsid w:val="00CD2198"/>
    <w:rsid w:val="00CD3157"/>
    <w:rsid w:val="00CD6B9A"/>
    <w:rsid w:val="00CE0963"/>
    <w:rsid w:val="00CE118B"/>
    <w:rsid w:val="00CE17F3"/>
    <w:rsid w:val="00CE32B5"/>
    <w:rsid w:val="00CE3523"/>
    <w:rsid w:val="00CE6732"/>
    <w:rsid w:val="00CE6865"/>
    <w:rsid w:val="00CF09CF"/>
    <w:rsid w:val="00CF216E"/>
    <w:rsid w:val="00CF26FC"/>
    <w:rsid w:val="00CF4446"/>
    <w:rsid w:val="00CF5107"/>
    <w:rsid w:val="00D00C6D"/>
    <w:rsid w:val="00D00DBA"/>
    <w:rsid w:val="00D079A9"/>
    <w:rsid w:val="00D11233"/>
    <w:rsid w:val="00D129F7"/>
    <w:rsid w:val="00D159A1"/>
    <w:rsid w:val="00D21FC8"/>
    <w:rsid w:val="00D251FB"/>
    <w:rsid w:val="00D410E0"/>
    <w:rsid w:val="00D45773"/>
    <w:rsid w:val="00D5164A"/>
    <w:rsid w:val="00D5651F"/>
    <w:rsid w:val="00D61252"/>
    <w:rsid w:val="00D65C35"/>
    <w:rsid w:val="00D66175"/>
    <w:rsid w:val="00D66E1B"/>
    <w:rsid w:val="00D67586"/>
    <w:rsid w:val="00D75997"/>
    <w:rsid w:val="00D80C71"/>
    <w:rsid w:val="00D924C8"/>
    <w:rsid w:val="00D932F8"/>
    <w:rsid w:val="00D95C0E"/>
    <w:rsid w:val="00D95D1B"/>
    <w:rsid w:val="00D966AF"/>
    <w:rsid w:val="00DA2449"/>
    <w:rsid w:val="00DA56F3"/>
    <w:rsid w:val="00DA6137"/>
    <w:rsid w:val="00DA7B2D"/>
    <w:rsid w:val="00DB240D"/>
    <w:rsid w:val="00DB3C46"/>
    <w:rsid w:val="00DB607C"/>
    <w:rsid w:val="00DC00F6"/>
    <w:rsid w:val="00DD07A5"/>
    <w:rsid w:val="00DD39B9"/>
    <w:rsid w:val="00DD55C6"/>
    <w:rsid w:val="00DD6935"/>
    <w:rsid w:val="00DD6F77"/>
    <w:rsid w:val="00DE1047"/>
    <w:rsid w:val="00DE22DC"/>
    <w:rsid w:val="00DE5247"/>
    <w:rsid w:val="00DE525E"/>
    <w:rsid w:val="00DE6774"/>
    <w:rsid w:val="00DF1327"/>
    <w:rsid w:val="00DF50E1"/>
    <w:rsid w:val="00DF735D"/>
    <w:rsid w:val="00DF7C1A"/>
    <w:rsid w:val="00E01AFF"/>
    <w:rsid w:val="00E0711B"/>
    <w:rsid w:val="00E072D8"/>
    <w:rsid w:val="00E173D3"/>
    <w:rsid w:val="00E20C01"/>
    <w:rsid w:val="00E21690"/>
    <w:rsid w:val="00E435AF"/>
    <w:rsid w:val="00E440B2"/>
    <w:rsid w:val="00E462DE"/>
    <w:rsid w:val="00E47371"/>
    <w:rsid w:val="00E5027F"/>
    <w:rsid w:val="00E6200C"/>
    <w:rsid w:val="00E63247"/>
    <w:rsid w:val="00E63CDF"/>
    <w:rsid w:val="00E63DAE"/>
    <w:rsid w:val="00E74B7B"/>
    <w:rsid w:val="00E75F0D"/>
    <w:rsid w:val="00E8019B"/>
    <w:rsid w:val="00E87A89"/>
    <w:rsid w:val="00E9312B"/>
    <w:rsid w:val="00E94431"/>
    <w:rsid w:val="00E94DBA"/>
    <w:rsid w:val="00E958BE"/>
    <w:rsid w:val="00E97024"/>
    <w:rsid w:val="00EA0092"/>
    <w:rsid w:val="00EA0511"/>
    <w:rsid w:val="00EA08BA"/>
    <w:rsid w:val="00EA2DC4"/>
    <w:rsid w:val="00EA3C59"/>
    <w:rsid w:val="00EA3ECD"/>
    <w:rsid w:val="00EA4429"/>
    <w:rsid w:val="00EA73C8"/>
    <w:rsid w:val="00EB0E50"/>
    <w:rsid w:val="00EB29B8"/>
    <w:rsid w:val="00EB2E67"/>
    <w:rsid w:val="00EB3451"/>
    <w:rsid w:val="00EC0B82"/>
    <w:rsid w:val="00EC1365"/>
    <w:rsid w:val="00EC28B7"/>
    <w:rsid w:val="00EC64ED"/>
    <w:rsid w:val="00ED4448"/>
    <w:rsid w:val="00ED5C80"/>
    <w:rsid w:val="00EE29DB"/>
    <w:rsid w:val="00EE6F77"/>
    <w:rsid w:val="00EF1B66"/>
    <w:rsid w:val="00EF7293"/>
    <w:rsid w:val="00F00D87"/>
    <w:rsid w:val="00F03DED"/>
    <w:rsid w:val="00F06990"/>
    <w:rsid w:val="00F21D45"/>
    <w:rsid w:val="00F32904"/>
    <w:rsid w:val="00F33DFC"/>
    <w:rsid w:val="00F44B2F"/>
    <w:rsid w:val="00F45F9A"/>
    <w:rsid w:val="00F5319B"/>
    <w:rsid w:val="00F54345"/>
    <w:rsid w:val="00F66523"/>
    <w:rsid w:val="00F75322"/>
    <w:rsid w:val="00F77026"/>
    <w:rsid w:val="00F80735"/>
    <w:rsid w:val="00F810E7"/>
    <w:rsid w:val="00F82AA2"/>
    <w:rsid w:val="00F83303"/>
    <w:rsid w:val="00F86631"/>
    <w:rsid w:val="00F86D8A"/>
    <w:rsid w:val="00F91D0D"/>
    <w:rsid w:val="00F91E15"/>
    <w:rsid w:val="00F96ACA"/>
    <w:rsid w:val="00FA05E0"/>
    <w:rsid w:val="00FA1BD6"/>
    <w:rsid w:val="00FA7A3C"/>
    <w:rsid w:val="00FC0C92"/>
    <w:rsid w:val="00FC5E93"/>
    <w:rsid w:val="00FD0280"/>
    <w:rsid w:val="00FD300F"/>
    <w:rsid w:val="00FD7C98"/>
    <w:rsid w:val="00FE3BC0"/>
    <w:rsid w:val="00FE7B4F"/>
    <w:rsid w:val="00FF0661"/>
    <w:rsid w:val="00FF354F"/>
    <w:rsid w:val="00FF45D0"/>
    <w:rsid w:val="059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B7DC"/>
  <w15:docId w15:val="{6F46FB9F-C350-494D-AA51-CB42552A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5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50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27F"/>
    <w:pPr>
      <w:jc w:val="center"/>
    </w:pPr>
    <w:rPr>
      <w:rFonts w:ascii="Tahoma" w:hAnsi="Tahoma" w:cs="Tahoma"/>
      <w:b/>
      <w:bCs/>
      <w:sz w:val="22"/>
    </w:rPr>
  </w:style>
  <w:style w:type="character" w:customStyle="1" w:styleId="a4">
    <w:name w:val="Название Знак"/>
    <w:link w:val="a3"/>
    <w:rsid w:val="00E5027F"/>
    <w:rPr>
      <w:rFonts w:ascii="Tahoma" w:eastAsia="Times New Roman" w:hAnsi="Tahoma" w:cs="Tahoma"/>
      <w:b/>
      <w:bCs/>
      <w:szCs w:val="24"/>
      <w:lang w:eastAsia="ru-RU"/>
    </w:rPr>
  </w:style>
  <w:style w:type="paragraph" w:styleId="a5">
    <w:name w:val="footnote text"/>
    <w:basedOn w:val="a"/>
    <w:link w:val="a6"/>
    <w:rsid w:val="00E5027F"/>
    <w:rPr>
      <w:sz w:val="20"/>
      <w:szCs w:val="20"/>
    </w:rPr>
  </w:style>
  <w:style w:type="character" w:customStyle="1" w:styleId="a6">
    <w:name w:val="Текст сноски Знак"/>
    <w:link w:val="a5"/>
    <w:rsid w:val="00E50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5027F"/>
    <w:rPr>
      <w:vertAlign w:val="superscript"/>
    </w:rPr>
  </w:style>
  <w:style w:type="character" w:styleId="a8">
    <w:name w:val="Hyperlink"/>
    <w:rsid w:val="00E5027F"/>
    <w:rPr>
      <w:color w:val="0000FF"/>
      <w:u w:val="single"/>
    </w:rPr>
  </w:style>
  <w:style w:type="character" w:customStyle="1" w:styleId="toggle">
    <w:name w:val="toggle"/>
    <w:basedOn w:val="a0"/>
    <w:rsid w:val="00E5027F"/>
  </w:style>
  <w:style w:type="paragraph" w:styleId="a9">
    <w:name w:val="header"/>
    <w:basedOn w:val="a"/>
    <w:link w:val="aa"/>
    <w:uiPriority w:val="99"/>
    <w:unhideWhenUsed/>
    <w:rsid w:val="00E502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0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02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50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155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onsPlusNormal">
    <w:name w:val="ConsPlusNormal"/>
    <w:rsid w:val="003D6B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8D526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9A0F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heme">
    <w:name w:val="theme"/>
    <w:rsid w:val="00290582"/>
  </w:style>
  <w:style w:type="character" w:customStyle="1" w:styleId="apple-converted-space">
    <w:name w:val="apple-converted-space"/>
    <w:rsid w:val="00290582"/>
  </w:style>
  <w:style w:type="character" w:customStyle="1" w:styleId="rouble">
    <w:name w:val="rouble"/>
    <w:rsid w:val="00290582"/>
  </w:style>
  <w:style w:type="character" w:styleId="ae">
    <w:name w:val="FollowedHyperlink"/>
    <w:uiPriority w:val="99"/>
    <w:semiHidden/>
    <w:unhideWhenUsed/>
    <w:rsid w:val="00A44146"/>
    <w:rPr>
      <w:color w:val="954F72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62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628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76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нак сноски1"/>
    <w:aliases w:val="EN Footnote Reference,-E Fußnotenzeichen, BVI fnr,Footnote,Footnote symbol,Footnote number,Footnote Reference Number,Footnote reference number,Times 10 Point,Exposant 3 Point,Footnote Reference Superscript, Exposant 3 Point"/>
    <w:rsid w:val="00EC28B7"/>
    <w:rPr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60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rmal (Web)"/>
    <w:basedOn w:val="a"/>
    <w:uiPriority w:val="99"/>
    <w:unhideWhenUsed/>
    <w:rsid w:val="00DF50E1"/>
    <w:pPr>
      <w:spacing w:before="100" w:beforeAutospacing="1" w:after="100" w:afterAutospacing="1"/>
    </w:pPr>
    <w:rPr>
      <w:rFonts w:eastAsia="Calibri"/>
    </w:rPr>
  </w:style>
  <w:style w:type="character" w:styleId="af2">
    <w:name w:val="Strong"/>
    <w:basedOn w:val="a0"/>
    <w:uiPriority w:val="22"/>
    <w:qFormat/>
    <w:rsid w:val="00426077"/>
    <w:rPr>
      <w:b/>
      <w:bCs/>
    </w:rPr>
  </w:style>
  <w:style w:type="character" w:styleId="af3">
    <w:name w:val="Emphasis"/>
    <w:basedOn w:val="a0"/>
    <w:uiPriority w:val="20"/>
    <w:qFormat/>
    <w:rsid w:val="0042607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85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53C24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F4AA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9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9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589">
          <w:marLeft w:val="0"/>
          <w:marRight w:val="7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7400100598495/" TargetMode="External"/><Relationship Id="rId13" Type="http://schemas.openxmlformats.org/officeDocument/2006/relationships/hyperlink" Target="http://zakon.ru/blog/2015/7/16/a_komu_obzor_proekta_postanovleniya_plenuma_vs_rf_o_nekotoryx_voprosax_svyazannyx_s_vvedeniem_v_dejs)" TargetMode="External"/><Relationship Id="rId18" Type="http://schemas.openxmlformats.org/officeDocument/2006/relationships/hyperlink" Target="http://fasszo.arbitr.ru/welcome/show/633200024/458" TargetMode="External"/><Relationship Id="rId26" Type="http://schemas.openxmlformats.org/officeDocument/2006/relationships/hyperlink" Target="https://www.youtube.com/watch?v=jOitAg1pEVI" TargetMode="External"/><Relationship Id="rId39" Type="http://schemas.openxmlformats.org/officeDocument/2006/relationships/hyperlink" Target="https://youtu.be/BCI-hJ3st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oblsud--mo.sudrf.ru/modules.php?name=sud_delo&amp;srv_num=1&amp;name_op=doc&amp;number=20187888&amp;delo_id=2800001&amp;new=2800001&amp;text_number=1&amp;fbclid=IwAR1-TE3mICHX1G1uBZbMlA_jrWMowo7ZRPMrfD2jYLp6jtiy2Pq3UFCQh6s" TargetMode="External"/><Relationship Id="rId34" Type="http://schemas.openxmlformats.org/officeDocument/2006/relationships/hyperlink" Target="http://lfacademy.ru/lfacademy/course/7488" TargetMode="External"/><Relationship Id="rId42" Type="http://schemas.openxmlformats.org/officeDocument/2006/relationships/hyperlink" Target="http://lfacademy.ru/lfacademy/course/14159/141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.ru/discussion/2015/09/29/grazhdanambankrotam_ne_dadut_zloupotreblyat__proekt_postanovleniya_plenuma_vs_cenit_ix_dobrosovestno" TargetMode="External"/><Relationship Id="rId17" Type="http://schemas.openxmlformats.org/officeDocument/2006/relationships/hyperlink" Target="http://arb.ru/upload/iblock/8cc/MinFin-15062016.pdf" TargetMode="External"/><Relationship Id="rId25" Type="http://schemas.openxmlformats.org/officeDocument/2006/relationships/hyperlink" Target="https://www.youtube.com/watch?v=jOitAg1pEVI" TargetMode="External"/><Relationship Id="rId33" Type="http://schemas.openxmlformats.org/officeDocument/2006/relationships/hyperlink" Target="https://youtu.be/0aOivumYzr8" TargetMode="External"/><Relationship Id="rId38" Type="http://schemas.openxmlformats.org/officeDocument/2006/relationships/hyperlink" Target="https://youtu.be/jgExRmFCy1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c/vsrfrutv)" TargetMode="External"/><Relationship Id="rId20" Type="http://schemas.openxmlformats.org/officeDocument/2006/relationships/hyperlink" Target="http://www.12aas.arbitr.ru/images/bankr.pdf" TargetMode="External"/><Relationship Id="rId29" Type="http://schemas.openxmlformats.org/officeDocument/2006/relationships/hyperlink" Target="http://zakon.ru/Tools/DownloadFileRecord?id=1487" TargetMode="External"/><Relationship Id="rId41" Type="http://schemas.openxmlformats.org/officeDocument/2006/relationships/hyperlink" Target="http://lfacademy.ru/lfacademy/course/14159/141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leg.r.zaitsev" TargetMode="External"/><Relationship Id="rId24" Type="http://schemas.openxmlformats.org/officeDocument/2006/relationships/hyperlink" Target="https://www.floridabar.org/the-florida-bar-journal/limiting-the-florida-homestead-exemption-by-broadening-the-application-of-the-fraud-or-egregious-conduct-exception/" TargetMode="External"/><Relationship Id="rId32" Type="http://schemas.openxmlformats.org/officeDocument/2006/relationships/hyperlink" Target="http://siteresources.worldbank.org/INTGILD/Resources/WBInsolvencyOfNaturalPersonsReport_01_11_13.pdf" TargetMode="External"/><Relationship Id="rId37" Type="http://schemas.openxmlformats.org/officeDocument/2006/relationships/hyperlink" Target="https://youtu.be/jgExRmFCy10" TargetMode="External"/><Relationship Id="rId40" Type="http://schemas.openxmlformats.org/officeDocument/2006/relationships/hyperlink" Target="https://youtu.be/BCI-hJ3stk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/vsrfrutv)" TargetMode="External"/><Relationship Id="rId23" Type="http://schemas.openxmlformats.org/officeDocument/2006/relationships/hyperlink" Target="https://repository.law.umich.edu/mjlr/vol15/iss2/9" TargetMode="External"/><Relationship Id="rId28" Type="http://schemas.openxmlformats.org/officeDocument/2006/relationships/hyperlink" Target="http://zakon.ru/Blogs/One/16082?entryName=muzh_i_zhena__odna_satana__bankrotstvo_grazhdanina_i_semejnye_aktivy" TargetMode="External"/><Relationship Id="rId36" Type="http://schemas.openxmlformats.org/officeDocument/2006/relationships/hyperlink" Target="http://www.eslibankrot.ru/page/zapis-seminara-pervaia-godovshchina-protsedury-bankrotstva-grazhdan-v-rossii/" TargetMode="External"/><Relationship Id="rId10" Type="http://schemas.openxmlformats.org/officeDocument/2006/relationships/hyperlink" Target="https://www.facebook.com/BankruptcyClub/" TargetMode="External"/><Relationship Id="rId19" Type="http://schemas.openxmlformats.org/officeDocument/2006/relationships/hyperlink" Target="http://fasuo.arbitr.ru/node/15146" TargetMode="External"/><Relationship Id="rId31" Type="http://schemas.openxmlformats.org/officeDocument/2006/relationships/hyperlink" Target="http://bura.brunel.ac.uk/handle/2438/11943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ruptcyclub.ru" TargetMode="External"/><Relationship Id="rId14" Type="http://schemas.openxmlformats.org/officeDocument/2006/relationships/hyperlink" Target="http://www.youtube.com/c/vsrfrutv)" TargetMode="External"/><Relationship Id="rId22" Type="http://schemas.openxmlformats.org/officeDocument/2006/relationships/hyperlink" Target="http://privlaw-journal.com/edinstvennoe-zhilyo-v-bankrotstve-algoritm-resheniya-problemy/" TargetMode="External"/><Relationship Id="rId27" Type="http://schemas.openxmlformats.org/officeDocument/2006/relationships/hyperlink" Target="http://library.zakon.ru/publication/igzakon/5841" TargetMode="External"/><Relationship Id="rId30" Type="http://schemas.openxmlformats.org/officeDocument/2006/relationships/hyperlink" Target="http://library.zakon.ru/publication/igzakon/5842" TargetMode="External"/><Relationship Id="rId35" Type="http://schemas.openxmlformats.org/officeDocument/2006/relationships/hyperlink" Target="http://bankrot.fedresurs.ru/NewsCard.aspx?ID=678" TargetMode="External"/><Relationship Id="rId43" Type="http://schemas.openxmlformats.org/officeDocument/2006/relationships/hyperlink" Target="http://tpprf.ru/ru/news/eksperty-tpp-rf-razvitie-instituta-bankrotstva-fizicheskikh-lits-trebuet-sereznykh-zakonodatelnykh-d-i155125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f-galchonok.ru" TargetMode="External"/><Relationship Id="rId1" Type="http://schemas.openxmlformats.org/officeDocument/2006/relationships/hyperlink" Target="http://www.hospice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1A0D-9546-41D9-8A27-F9C9ADEA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MultiDVD Team</Company>
  <LinksUpToDate>false</LinksUpToDate>
  <CharactersWithSpaces>37846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Олег Зайцев</dc:creator>
  <cp:lastModifiedBy>Олег Зайцев</cp:lastModifiedBy>
  <cp:revision>63</cp:revision>
  <dcterms:created xsi:type="dcterms:W3CDTF">2018-09-11T19:06:00Z</dcterms:created>
  <dcterms:modified xsi:type="dcterms:W3CDTF">2019-12-13T00:50:00Z</dcterms:modified>
</cp:coreProperties>
</file>