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6AF4" w14:textId="77777777" w:rsidR="004C51C0" w:rsidRPr="00DF28F6" w:rsidRDefault="0059052D" w:rsidP="00485590">
      <w:pPr>
        <w:spacing w:after="12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Ссылки на лекции</w:t>
      </w:r>
    </w:p>
    <w:p w14:paraId="0916C512" w14:textId="77777777" w:rsidR="00335C4A" w:rsidRDefault="00335C4A" w:rsidP="004D5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930061" w14:textId="77777777" w:rsidR="006613DC" w:rsidRDefault="006613DC" w:rsidP="004D5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275F6" w14:textId="77777777" w:rsidR="006613DC" w:rsidRDefault="006613DC" w:rsidP="004D5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F42759" w14:textId="77777777" w:rsidR="006613DC" w:rsidRPr="00DF28F6" w:rsidRDefault="006613DC" w:rsidP="004D517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611" w:type="dxa"/>
        <w:tblCellMar>
          <w:top w:w="40" w:type="dxa"/>
          <w:left w:w="98" w:type="dxa"/>
          <w:bottom w:w="2" w:type="dxa"/>
          <w:right w:w="125" w:type="dxa"/>
        </w:tblCellMar>
        <w:tblLook w:val="04A0" w:firstRow="1" w:lastRow="0" w:firstColumn="1" w:lastColumn="0" w:noHBand="0" w:noVBand="1"/>
      </w:tblPr>
      <w:tblGrid>
        <w:gridCol w:w="2829"/>
        <w:gridCol w:w="2817"/>
        <w:gridCol w:w="1336"/>
        <w:gridCol w:w="3366"/>
      </w:tblGrid>
      <w:tr w:rsidR="00F92B79" w14:paraId="09E01C20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65805" w14:textId="77777777" w:rsidR="003037E1" w:rsidRPr="004C51C0" w:rsidRDefault="00DA3DC0">
            <w:pPr>
              <w:ind w:right="29"/>
              <w:jc w:val="center"/>
              <w:rPr>
                <w:b/>
                <w:sz w:val="24"/>
              </w:rPr>
            </w:pPr>
            <w:r w:rsidRPr="004C51C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BBE16" w14:textId="77777777" w:rsidR="003037E1" w:rsidRPr="004C51C0" w:rsidRDefault="00DA3DC0">
            <w:pPr>
              <w:ind w:right="17"/>
              <w:jc w:val="center"/>
              <w:rPr>
                <w:b/>
                <w:sz w:val="24"/>
              </w:rPr>
            </w:pPr>
            <w:r w:rsidRPr="004C51C0">
              <w:rPr>
                <w:rFonts w:ascii="Times New Roman" w:eastAsia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783F04" w14:textId="77777777" w:rsidR="003037E1" w:rsidRPr="004C51C0" w:rsidRDefault="00DA3DC0">
            <w:pPr>
              <w:ind w:right="14"/>
              <w:jc w:val="center"/>
              <w:rPr>
                <w:b/>
                <w:sz w:val="24"/>
              </w:rPr>
            </w:pPr>
            <w:r w:rsidRPr="004C51C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163AF1" w14:textId="77777777" w:rsidR="003037E1" w:rsidRPr="004C51C0" w:rsidRDefault="00DA3DC0">
            <w:pPr>
              <w:ind w:left="171" w:firstLine="250"/>
              <w:rPr>
                <w:b/>
                <w:sz w:val="24"/>
              </w:rPr>
            </w:pPr>
            <w:r w:rsidRPr="004C51C0">
              <w:rPr>
                <w:rFonts w:ascii="Times New Roman" w:eastAsia="Times New Roman" w:hAnsi="Times New Roman" w:cs="Times New Roman"/>
                <w:b/>
                <w:sz w:val="24"/>
              </w:rPr>
              <w:t>Время московское</w:t>
            </w:r>
          </w:p>
        </w:tc>
      </w:tr>
      <w:tr w:rsidR="006613DC" w14:paraId="6711EBBA" w14:textId="77777777" w:rsidTr="006613DC">
        <w:trPr>
          <w:trHeight w:val="1112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3B2AA" w14:textId="77777777" w:rsidR="006613DC" w:rsidRPr="006613DC" w:rsidRDefault="006613DC" w:rsidP="005C3B87">
            <w:pPr>
              <w:ind w:right="2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вый день обучения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A290F" w14:textId="77777777" w:rsidR="006613DC" w:rsidRPr="006613DC" w:rsidRDefault="006613DC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Бабасян</w:t>
            </w:r>
            <w:proofErr w:type="spellEnd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Размик</w:t>
            </w:r>
            <w:proofErr w:type="spellEnd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Александрович</w:t>
            </w:r>
          </w:p>
          <w:p w14:paraId="34D5DD52" w14:textId="77777777" w:rsidR="006613DC" w:rsidRPr="006613DC" w:rsidRDefault="006613DC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Кульбаев</w:t>
            </w:r>
            <w:proofErr w:type="spellEnd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Линар </w:t>
            </w: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Загирович</w:t>
            </w:r>
            <w:proofErr w:type="spellEnd"/>
          </w:p>
          <w:p w14:paraId="0B986776" w14:textId="77777777" w:rsidR="006613DC" w:rsidRPr="006613DC" w:rsidRDefault="006613DC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Сайфуллин</w:t>
            </w:r>
            <w:proofErr w:type="spellEnd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Рауль </w:t>
            </w: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Исламович</w:t>
            </w:r>
            <w:proofErr w:type="spellEnd"/>
          </w:p>
          <w:p w14:paraId="70C5D715" w14:textId="77777777" w:rsidR="006613DC" w:rsidRDefault="006613DC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Еркеев</w:t>
            </w:r>
            <w:proofErr w:type="spellEnd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Роберт </w:t>
            </w:r>
            <w:proofErr w:type="spellStart"/>
            <w:r w:rsidRPr="006613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Салаватович</w:t>
            </w:r>
            <w:proofErr w:type="spellEnd"/>
          </w:p>
          <w:p w14:paraId="70D929D3" w14:textId="64FEDD39" w:rsidR="002634B9" w:rsidRDefault="002634B9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Шайбаков</w:t>
            </w:r>
            <w:proofErr w:type="spellEnd"/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Самат</w:t>
            </w:r>
            <w:proofErr w:type="spellEnd"/>
            <w:r w:rsidR="000E3F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Владиславович</w:t>
            </w:r>
          </w:p>
          <w:p w14:paraId="562684C1" w14:textId="77777777" w:rsidR="002634B9" w:rsidRDefault="002634B9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Магадеева</w:t>
            </w:r>
            <w:proofErr w:type="spellEnd"/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Динара </w:t>
            </w:r>
            <w:proofErr w:type="spellStart"/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Марсовна</w:t>
            </w:r>
            <w:proofErr w:type="spellEnd"/>
          </w:p>
          <w:p w14:paraId="38897A1F" w14:textId="2D45584A" w:rsidR="006613DC" w:rsidRPr="000E3FE9" w:rsidRDefault="002634B9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 w:rsidRPr="002634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ыжов Андрей Александрович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1ED500" w14:textId="77777777" w:rsidR="006613DC" w:rsidRDefault="006613DC" w:rsidP="006613DC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06.12</w:t>
            </w:r>
            <w:r w:rsidRPr="00363E55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  <w:p w14:paraId="72DE1D64" w14:textId="77777777" w:rsidR="006613DC" w:rsidRDefault="006613DC" w:rsidP="006613DC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1A6E9A" w14:textId="77777777" w:rsidR="006613DC" w:rsidRDefault="00000000" w:rsidP="0059052D">
            <w:hyperlink r:id="rId7" w:history="1">
              <w:r w:rsidR="006613DC" w:rsidRPr="006613DC">
                <w:rPr>
                  <w:rStyle w:val="ac"/>
                </w:rPr>
                <w:t>https://youtu.be/tM8K5qNe0LQ</w:t>
              </w:r>
            </w:hyperlink>
          </w:p>
        </w:tc>
      </w:tr>
      <w:tr w:rsidR="005C3B87" w14:paraId="65C8A6E2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D19FC" w14:textId="77777777" w:rsidR="005C3B87" w:rsidRPr="003F1574" w:rsidRDefault="005C3B87" w:rsidP="005C3B87">
            <w:pPr>
              <w:ind w:right="29"/>
              <w:rPr>
                <w:rFonts w:ascii="Times New Roman" w:eastAsia="Times New Roman" w:hAnsi="Times New Roman" w:cs="Times New Roman"/>
                <w:b/>
              </w:rPr>
            </w:pPr>
            <w:r w:rsidRPr="003F15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Реализация залога в банкротстве юридических/физиче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ских лиц. Распределение выручки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AA31B" w14:textId="77777777" w:rsidR="005C3B87" w:rsidRPr="00B23856" w:rsidRDefault="005C3B87" w:rsidP="005C3B87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856">
              <w:rPr>
                <w:rFonts w:ascii="Times New Roman" w:eastAsia="Times New Roman" w:hAnsi="Times New Roman" w:cs="Times New Roman"/>
                <w:b/>
              </w:rPr>
              <w:t>Потихонина</w:t>
            </w:r>
            <w:proofErr w:type="spellEnd"/>
            <w:r w:rsidRPr="00B23856">
              <w:rPr>
                <w:rFonts w:ascii="Times New Roman" w:eastAsia="Times New Roman" w:hAnsi="Times New Roman" w:cs="Times New Roman"/>
                <w:b/>
              </w:rPr>
              <w:t xml:space="preserve"> Жанна Николаевна</w:t>
            </w:r>
            <w:r w:rsidRPr="00B23856">
              <w:rPr>
                <w:rFonts w:ascii="Times New Roman" w:eastAsia="Times New Roman" w:hAnsi="Times New Roman" w:cs="Times New Roman"/>
              </w:rPr>
              <w:t>-</w:t>
            </w:r>
          </w:p>
          <w:p w14:paraId="5BBFEC05" w14:textId="77777777" w:rsidR="005C3B87" w:rsidRPr="00B23856" w:rsidRDefault="005C3B87" w:rsidP="005C3B87">
            <w:pPr>
              <w:spacing w:after="1" w:line="243" w:lineRule="auto"/>
              <w:ind w:right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Судья В</w:t>
            </w:r>
            <w:r w:rsidRPr="00B23856">
              <w:rPr>
                <w:rFonts w:ascii="Times New Roman" w:eastAsia="Times New Roman" w:hAnsi="Times New Roman" w:cs="Times New Roman"/>
              </w:rPr>
              <w:t xml:space="preserve">ысшего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23856">
              <w:rPr>
                <w:rFonts w:ascii="Times New Roman" w:eastAsia="Times New Roman" w:hAnsi="Times New Roman" w:cs="Times New Roman"/>
              </w:rPr>
              <w:t>рбитражного суда РФ (в отставке)</w:t>
            </w:r>
            <w:r w:rsidRPr="00B23856">
              <w:rPr>
                <w:rFonts w:ascii="Times New Roman" w:hAnsi="Times New Roman" w:cs="Times New Roman"/>
              </w:rPr>
              <w:t xml:space="preserve"> </w:t>
            </w:r>
            <w:r w:rsidRPr="00B23856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CCE51E8" w14:textId="6B515EAD" w:rsidR="005C3B87" w:rsidRDefault="005C3B87" w:rsidP="005C3B8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A3BE7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.12</w:t>
            </w:r>
            <w:r w:rsidRPr="00363E55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  <w:p w14:paraId="422931A2" w14:textId="666295FD" w:rsidR="005C3B87" w:rsidRPr="00363E55" w:rsidRDefault="004A3BE7" w:rsidP="005C3B8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61F389" w14:textId="77777777" w:rsidR="005C3B87" w:rsidRPr="004C51C0" w:rsidRDefault="00000000" w:rsidP="0059052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8" w:tgtFrame="_blank" w:history="1">
              <w:r w:rsidR="00497AD5">
                <w:rPr>
                  <w:rStyle w:val="ac"/>
                  <w:rFonts w:ascii="Arial" w:hAnsi="Arial" w:cs="Arial"/>
                  <w:shd w:val="clear" w:color="auto" w:fill="F9F9F9"/>
                </w:rPr>
                <w:t>https://youtu.be/msvMyhMKVbo</w:t>
              </w:r>
            </w:hyperlink>
          </w:p>
        </w:tc>
      </w:tr>
      <w:tr w:rsidR="004D6913" w14:paraId="2B059CF9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71D51" w14:textId="77777777" w:rsidR="004D6913" w:rsidRPr="005C3B87" w:rsidRDefault="004D6913" w:rsidP="004D69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3B87">
              <w:rPr>
                <w:rFonts w:ascii="Times New Roman" w:hAnsi="Times New Roman" w:cs="Times New Roman"/>
                <w:b/>
                <w:bCs/>
              </w:rPr>
              <w:t xml:space="preserve">Оспаривание сделок по </w:t>
            </w:r>
            <w:proofErr w:type="spellStart"/>
            <w:r w:rsidRPr="005C3B87">
              <w:rPr>
                <w:rFonts w:ascii="Times New Roman" w:hAnsi="Times New Roman" w:cs="Times New Roman"/>
                <w:b/>
                <w:bCs/>
              </w:rPr>
              <w:t>банкротным</w:t>
            </w:r>
            <w:proofErr w:type="spellEnd"/>
            <w:r w:rsidRPr="005C3B87">
              <w:rPr>
                <w:rFonts w:ascii="Times New Roman" w:hAnsi="Times New Roman" w:cs="Times New Roman"/>
                <w:b/>
                <w:bCs/>
              </w:rPr>
              <w:t xml:space="preserve"> основаниям 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C97DF" w14:textId="77777777" w:rsidR="004D6913" w:rsidRPr="004D6913" w:rsidRDefault="004D6913" w:rsidP="004D6913">
            <w:pPr>
              <w:spacing w:after="1" w:line="243" w:lineRule="auto"/>
              <w:ind w:right="207"/>
              <w:rPr>
                <w:rFonts w:ascii="Times New Roman" w:hAnsi="Times New Roman" w:cs="Times New Roman"/>
              </w:rPr>
            </w:pPr>
            <w:proofErr w:type="spellStart"/>
            <w:r w:rsidRPr="004D6913">
              <w:rPr>
                <w:rFonts w:ascii="Times New Roman" w:hAnsi="Times New Roman" w:cs="Times New Roman"/>
                <w:b/>
              </w:rPr>
              <w:t>Потихонина</w:t>
            </w:r>
            <w:proofErr w:type="spellEnd"/>
            <w:r w:rsidRPr="004D6913">
              <w:rPr>
                <w:rFonts w:ascii="Times New Roman" w:hAnsi="Times New Roman" w:cs="Times New Roman"/>
                <w:b/>
              </w:rPr>
              <w:t xml:space="preserve"> Жанна Николаевна</w:t>
            </w:r>
            <w:r w:rsidRPr="004D6913">
              <w:rPr>
                <w:rFonts w:ascii="Times New Roman" w:hAnsi="Times New Roman" w:cs="Times New Roman"/>
              </w:rPr>
              <w:t>-</w:t>
            </w:r>
          </w:p>
          <w:p w14:paraId="138B31FD" w14:textId="77777777" w:rsidR="004D6913" w:rsidRPr="004D6913" w:rsidRDefault="004D6913" w:rsidP="004D6913">
            <w:pPr>
              <w:spacing w:after="1"/>
              <w:ind w:right="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913">
              <w:rPr>
                <w:rFonts w:ascii="Times New Roman" w:hAnsi="Times New Roman" w:cs="Times New Roman"/>
              </w:rPr>
              <w:t>Судья Высшего Арбитражного суда РФ (в отставке) г. Москва</w:t>
            </w:r>
            <w:r w:rsidRPr="004D6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096092" w14:textId="77777777" w:rsidR="004D6913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  <w:r w:rsidRPr="00363E55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  <w:p w14:paraId="28CA9A95" w14:textId="77777777" w:rsidR="004D6913" w:rsidRPr="00363E55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98FBED" w14:textId="77777777" w:rsidR="004D6913" w:rsidRPr="005C3B87" w:rsidRDefault="00000000" w:rsidP="0059052D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9" w:tgtFrame="_blank" w:history="1">
              <w:r w:rsidR="00141429">
                <w:rPr>
                  <w:rStyle w:val="ac"/>
                  <w:rFonts w:ascii="Arial" w:hAnsi="Arial" w:cs="Arial"/>
                  <w:shd w:val="clear" w:color="auto" w:fill="F9F9F9"/>
                </w:rPr>
                <w:t>https://youtu.be/5sxmqNsW6js</w:t>
              </w:r>
            </w:hyperlink>
          </w:p>
        </w:tc>
      </w:tr>
      <w:tr w:rsidR="004D6913" w14:paraId="3A121ACB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C943" w14:textId="77777777" w:rsidR="005C3B87" w:rsidRDefault="005C3B87" w:rsidP="004D691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14:paraId="3C2CC9C9" w14:textId="77777777" w:rsidR="004D6913" w:rsidRPr="005C3B87" w:rsidRDefault="004D6913" w:rsidP="004D6913">
            <w:pPr>
              <w:spacing w:after="160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5C3B87">
              <w:rPr>
                <w:rFonts w:ascii="Times New Roman" w:hAnsi="Times New Roman" w:cs="Times New Roman"/>
                <w:b/>
              </w:rPr>
              <w:t>Субсидиарная ответственность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F193" w14:textId="77777777" w:rsidR="004D6913" w:rsidRPr="004D6913" w:rsidRDefault="004D6913" w:rsidP="004D6913">
            <w:pPr>
              <w:spacing w:after="1" w:line="243" w:lineRule="auto"/>
              <w:ind w:right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13">
              <w:rPr>
                <w:rFonts w:ascii="Times New Roman" w:hAnsi="Times New Roman" w:cs="Times New Roman"/>
                <w:b/>
              </w:rPr>
              <w:t>Перов Олег Юрьевич</w:t>
            </w:r>
            <w:r w:rsidRPr="004D6913">
              <w:rPr>
                <w:rFonts w:ascii="Times New Roman" w:hAnsi="Times New Roman" w:cs="Times New Roman"/>
              </w:rPr>
              <w:t xml:space="preserve"> - частнопрактикующий юрист, член Экспертного совета при Уполномоченном по правам человека в Нижегородской области, кандидат юридических наук</w:t>
            </w:r>
          </w:p>
        </w:tc>
        <w:tc>
          <w:tcPr>
            <w:tcW w:w="13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5147CE" w14:textId="77777777" w:rsidR="004D6913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C748B" w14:textId="77777777" w:rsidR="004D6913" w:rsidRDefault="00000000" w:rsidP="0059052D">
            <w:hyperlink r:id="rId10" w:tgtFrame="_blank" w:history="1">
              <w:r w:rsidR="00C623E9">
                <w:rPr>
                  <w:rStyle w:val="ac"/>
                  <w:rFonts w:ascii="Arial" w:hAnsi="Arial" w:cs="Arial"/>
                  <w:shd w:val="clear" w:color="auto" w:fill="F9F9F9"/>
                </w:rPr>
                <w:t>https://youtu.be/IacrCsjHgiE</w:t>
              </w:r>
            </w:hyperlink>
          </w:p>
          <w:p w14:paraId="064FAFA6" w14:textId="77777777" w:rsidR="00C623E9" w:rsidRPr="005C3B87" w:rsidRDefault="00000000" w:rsidP="005905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1" w:tgtFrame="_blank" w:history="1">
              <w:r w:rsidR="00C623E9">
                <w:rPr>
                  <w:rStyle w:val="ac"/>
                  <w:rFonts w:ascii="Arial" w:hAnsi="Arial" w:cs="Arial"/>
                  <w:shd w:val="clear" w:color="auto" w:fill="F9F9F9"/>
                </w:rPr>
                <w:t>https://youtu.be/79E6kkTZ8fI</w:t>
              </w:r>
            </w:hyperlink>
          </w:p>
        </w:tc>
      </w:tr>
      <w:tr w:rsidR="004D6913" w14:paraId="35DB0FA3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AD05" w14:textId="77777777" w:rsidR="004D6913" w:rsidRPr="005C3B87" w:rsidRDefault="004D6913" w:rsidP="004D69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3B87">
              <w:rPr>
                <w:rFonts w:ascii="Times New Roman" w:hAnsi="Times New Roman" w:cs="Times New Roman"/>
                <w:b/>
              </w:rPr>
              <w:t>Новое в законодательстве и в судебной арбитражной практике банкротства</w:t>
            </w:r>
            <w:r w:rsidRPr="005C3B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EC7966" w14:textId="77777777" w:rsidR="004D6913" w:rsidRPr="004D6913" w:rsidRDefault="004D6913" w:rsidP="004D6913">
            <w:pPr>
              <w:spacing w:after="1"/>
              <w:ind w:right="207"/>
              <w:rPr>
                <w:rFonts w:ascii="Times New Roman" w:hAnsi="Times New Roman" w:cs="Times New Roman"/>
                <w:bCs/>
              </w:rPr>
            </w:pPr>
            <w:r w:rsidRPr="004D6913">
              <w:rPr>
                <w:rFonts w:ascii="Times New Roman" w:hAnsi="Times New Roman" w:cs="Times New Roman"/>
                <w:b/>
              </w:rPr>
              <w:t xml:space="preserve">Никитина Ольга Александровна - </w:t>
            </w:r>
            <w:r w:rsidRPr="004D6913">
              <w:rPr>
                <w:rFonts w:ascii="Times New Roman" w:hAnsi="Times New Roman" w:cs="Times New Roman"/>
                <w:bCs/>
              </w:rPr>
              <w:t>государственный советник юстиции 1-го класса</w:t>
            </w:r>
          </w:p>
          <w:p w14:paraId="6DFA1D10" w14:textId="77777777" w:rsidR="004D6913" w:rsidRPr="004D6913" w:rsidRDefault="004D6913" w:rsidP="004D6913">
            <w:pPr>
              <w:spacing w:after="1"/>
              <w:ind w:right="207"/>
              <w:rPr>
                <w:rFonts w:ascii="Times New Roman" w:hAnsi="Times New Roman" w:cs="Times New Roman"/>
                <w:bCs/>
              </w:rPr>
            </w:pPr>
            <w:r w:rsidRPr="004D6913">
              <w:rPr>
                <w:rFonts w:ascii="Times New Roman" w:hAnsi="Times New Roman" w:cs="Times New Roman"/>
                <w:bCs/>
              </w:rPr>
              <w:t>(г. Москва)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9D4F1" w14:textId="77777777" w:rsidR="004D6913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AEB34" w14:textId="77777777" w:rsidR="004D6913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E18F0" w14:textId="77777777" w:rsidR="004D6913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</w:p>
          <w:p w14:paraId="27DF6A02" w14:textId="77777777" w:rsidR="004D6913" w:rsidRPr="00F0031C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8C2" w14:textId="77777777" w:rsidR="004D6913" w:rsidRPr="005C3B87" w:rsidRDefault="00000000" w:rsidP="005905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2" w:tgtFrame="_blank" w:history="1">
              <w:r w:rsidR="005D7256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https://youtu.be/7TA5J3G8qrE</w:t>
              </w:r>
            </w:hyperlink>
          </w:p>
        </w:tc>
      </w:tr>
      <w:tr w:rsidR="004D6913" w14:paraId="33713987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ACCB" w14:textId="77777777" w:rsidR="004D6913" w:rsidRPr="005C3B87" w:rsidRDefault="005C3B87" w:rsidP="004D6913">
            <w:pPr>
              <w:spacing w:after="1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C3B87">
              <w:rPr>
                <w:rFonts w:ascii="Times New Roman" w:hAnsi="Times New Roman" w:cs="Times New Roman"/>
                <w:b/>
                <w:bCs/>
                <w:szCs w:val="32"/>
              </w:rPr>
              <w:t>Субординация требований кредиторов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38B3A6" w14:textId="77777777" w:rsidR="004D6913" w:rsidRPr="004D6913" w:rsidRDefault="004D6913" w:rsidP="004D6913">
            <w:pPr>
              <w:spacing w:after="1" w:line="243" w:lineRule="auto"/>
              <w:ind w:right="207"/>
              <w:rPr>
                <w:rFonts w:ascii="Times New Roman" w:hAnsi="Times New Roman" w:cs="Times New Roman"/>
              </w:rPr>
            </w:pPr>
            <w:proofErr w:type="spellStart"/>
            <w:r w:rsidRPr="004D6913">
              <w:rPr>
                <w:rFonts w:ascii="Times New Roman" w:hAnsi="Times New Roman" w:cs="Times New Roman"/>
                <w:b/>
              </w:rPr>
              <w:t>Потихонина</w:t>
            </w:r>
            <w:proofErr w:type="spellEnd"/>
            <w:r w:rsidRPr="004D6913">
              <w:rPr>
                <w:rFonts w:ascii="Times New Roman" w:hAnsi="Times New Roman" w:cs="Times New Roman"/>
                <w:b/>
              </w:rPr>
              <w:t xml:space="preserve"> Жанна Николаевна</w:t>
            </w:r>
            <w:r w:rsidRPr="004D6913">
              <w:rPr>
                <w:rFonts w:ascii="Times New Roman" w:hAnsi="Times New Roman" w:cs="Times New Roman"/>
              </w:rPr>
              <w:t>-</w:t>
            </w:r>
          </w:p>
          <w:p w14:paraId="4450C138" w14:textId="77777777" w:rsidR="004D6913" w:rsidRPr="004D6913" w:rsidRDefault="004D6913" w:rsidP="004D6913">
            <w:pPr>
              <w:spacing w:after="1"/>
              <w:ind w:right="207"/>
              <w:rPr>
                <w:rStyle w:val="aa"/>
                <w:rFonts w:ascii="Times New Roman" w:hAnsi="Times New Roman" w:cs="Times New Roman"/>
                <w:b w:val="0"/>
              </w:rPr>
            </w:pPr>
            <w:r w:rsidRPr="004D6913">
              <w:rPr>
                <w:rFonts w:ascii="Times New Roman" w:hAnsi="Times New Roman" w:cs="Times New Roman"/>
              </w:rPr>
              <w:t>Судья Высшего Арбитражного суда РФ (в отставке) г. Москва</w:t>
            </w:r>
            <w:r w:rsidRPr="004D69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9FB" w14:textId="77777777" w:rsidR="004D6913" w:rsidRDefault="004D6913" w:rsidP="004D691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DD0" w14:textId="77777777" w:rsidR="004D6913" w:rsidRPr="005C3B87" w:rsidRDefault="00000000" w:rsidP="005905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3" w:tgtFrame="_blank" w:history="1">
              <w:r w:rsidR="009921D7">
                <w:rPr>
                  <w:rStyle w:val="ac"/>
                  <w:rFonts w:ascii="Arial" w:hAnsi="Arial" w:cs="Arial"/>
                  <w:shd w:val="clear" w:color="auto" w:fill="F9F9F9"/>
                </w:rPr>
                <w:t>https://youtu.be/vpybEC0N35Y</w:t>
              </w:r>
            </w:hyperlink>
          </w:p>
        </w:tc>
      </w:tr>
      <w:tr w:rsidR="004D6913" w14:paraId="3801BE04" w14:textId="77777777" w:rsidTr="0059052D">
        <w:trPr>
          <w:trHeight w:val="337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8B847" w14:textId="77777777" w:rsidR="004D6913" w:rsidRPr="005C3B87" w:rsidRDefault="004D6913" w:rsidP="004D6913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5C3B87">
              <w:rPr>
                <w:rFonts w:ascii="Times New Roman" w:hAnsi="Times New Roman" w:cs="Times New Roman"/>
                <w:b/>
              </w:rPr>
              <w:t>Практика взаимодействия арбитражных управляющих с налоговыми органами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2332A" w14:textId="77777777" w:rsidR="004D6913" w:rsidRPr="004D6913" w:rsidRDefault="004D6913" w:rsidP="004D6913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4D6913">
              <w:rPr>
                <w:rStyle w:val="aa"/>
                <w:rFonts w:ascii="Times New Roman" w:hAnsi="Times New Roman" w:cs="Times New Roman"/>
                <w:shd w:val="clear" w:color="auto" w:fill="FFFFFF"/>
              </w:rPr>
              <w:t>Ряховский</w:t>
            </w:r>
            <w:proofErr w:type="spellEnd"/>
            <w:r w:rsidRPr="004D6913">
              <w:rPr>
                <w:rStyle w:val="aa"/>
                <w:rFonts w:ascii="Times New Roman" w:hAnsi="Times New Roman" w:cs="Times New Roman"/>
                <w:shd w:val="clear" w:color="auto" w:fill="FFFFFF"/>
              </w:rPr>
              <w:t xml:space="preserve"> Дмитрий Иванович -</w:t>
            </w:r>
            <w:r w:rsidRPr="004D6913">
              <w:rPr>
                <w:rFonts w:ascii="Times New Roman" w:hAnsi="Times New Roman" w:cs="Times New Roman"/>
                <w:shd w:val="clear" w:color="auto" w:fill="FFFFFF"/>
              </w:rPr>
              <w:t xml:space="preserve"> д.э.н., первый проректор ИЭАУ, профессор Департамента «Антикризисное управление и финансы» ИЭАУ, профессор Департамента налоговой политики и таможенно-тарифного регулирования Финансового университета при Правительстве РФ. </w:t>
            </w:r>
          </w:p>
        </w:tc>
        <w:tc>
          <w:tcPr>
            <w:tcW w:w="1336" w:type="dxa"/>
            <w:tcBorders>
              <w:left w:val="single" w:sz="2" w:space="0" w:color="000000"/>
              <w:right w:val="single" w:sz="2" w:space="0" w:color="000000"/>
            </w:tcBorders>
          </w:tcPr>
          <w:p w14:paraId="43F1B503" w14:textId="77777777" w:rsidR="004D6913" w:rsidRDefault="004D6913" w:rsidP="004D6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A1D5E" w14:textId="77777777" w:rsidR="004D6913" w:rsidRDefault="004D6913" w:rsidP="004D6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55A7E" w14:textId="77777777" w:rsidR="004D6913" w:rsidRDefault="004D6913" w:rsidP="004D6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  <w:p w14:paraId="056D6839" w14:textId="77777777" w:rsidR="004D6913" w:rsidRPr="00F0031C" w:rsidRDefault="004D6913" w:rsidP="004D6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66" w:type="dxa"/>
            <w:tcBorders>
              <w:left w:val="single" w:sz="2" w:space="0" w:color="000000"/>
              <w:right w:val="single" w:sz="2" w:space="0" w:color="000000"/>
            </w:tcBorders>
          </w:tcPr>
          <w:p w14:paraId="5143FB05" w14:textId="77777777" w:rsidR="004D6913" w:rsidRPr="005C3B87" w:rsidRDefault="00000000" w:rsidP="005905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4" w:tgtFrame="_blank" w:history="1">
              <w:r w:rsidR="0059052D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https://youtu.be/md_fk2aw_c0</w:t>
              </w:r>
            </w:hyperlink>
          </w:p>
        </w:tc>
      </w:tr>
    </w:tbl>
    <w:p w14:paraId="1EE83084" w14:textId="2079C3E0" w:rsidR="009010FD" w:rsidRPr="004D517D" w:rsidRDefault="009010FD" w:rsidP="000E3FE9">
      <w:pPr>
        <w:shd w:val="clear" w:color="auto" w:fill="C0000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9010FD" w:rsidRPr="004D517D" w:rsidSect="000E3FE9">
      <w:pgSz w:w="11920" w:h="16840"/>
      <w:pgMar w:top="426" w:right="1071" w:bottom="851" w:left="139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CBF6" w14:textId="77777777" w:rsidR="00582B5F" w:rsidRDefault="00582B5F" w:rsidP="00F92B79">
      <w:pPr>
        <w:spacing w:after="0" w:line="240" w:lineRule="auto"/>
      </w:pPr>
      <w:r>
        <w:separator/>
      </w:r>
    </w:p>
  </w:endnote>
  <w:endnote w:type="continuationSeparator" w:id="0">
    <w:p w14:paraId="3892A0FC" w14:textId="77777777" w:rsidR="00582B5F" w:rsidRDefault="00582B5F" w:rsidP="00F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B790" w14:textId="77777777" w:rsidR="00582B5F" w:rsidRDefault="00582B5F" w:rsidP="00F92B79">
      <w:pPr>
        <w:spacing w:after="0" w:line="240" w:lineRule="auto"/>
      </w:pPr>
      <w:r>
        <w:separator/>
      </w:r>
    </w:p>
  </w:footnote>
  <w:footnote w:type="continuationSeparator" w:id="0">
    <w:p w14:paraId="7E4E5B32" w14:textId="77777777" w:rsidR="00582B5F" w:rsidRDefault="00582B5F" w:rsidP="00F9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DCB"/>
    <w:multiLevelType w:val="hybridMultilevel"/>
    <w:tmpl w:val="5406E5BE"/>
    <w:lvl w:ilvl="0" w:tplc="718C959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CB7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085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2A4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C497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BED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835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C92E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C85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4147A5"/>
    <w:multiLevelType w:val="hybridMultilevel"/>
    <w:tmpl w:val="CACC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2065">
    <w:abstractNumId w:val="0"/>
  </w:num>
  <w:num w:numId="2" w16cid:durableId="163545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7E1"/>
    <w:rsid w:val="000034B5"/>
    <w:rsid w:val="000047F1"/>
    <w:rsid w:val="00070D10"/>
    <w:rsid w:val="000A1E8A"/>
    <w:rsid w:val="000C3419"/>
    <w:rsid w:val="000D08B7"/>
    <w:rsid w:val="000E0594"/>
    <w:rsid w:val="000E2E50"/>
    <w:rsid w:val="000E3FE9"/>
    <w:rsid w:val="00141429"/>
    <w:rsid w:val="001726EA"/>
    <w:rsid w:val="00185030"/>
    <w:rsid w:val="00215A8C"/>
    <w:rsid w:val="002168ED"/>
    <w:rsid w:val="0023724B"/>
    <w:rsid w:val="002406CC"/>
    <w:rsid w:val="00246C5D"/>
    <w:rsid w:val="00246ED1"/>
    <w:rsid w:val="00247E52"/>
    <w:rsid w:val="002634B9"/>
    <w:rsid w:val="002C7562"/>
    <w:rsid w:val="002D03BF"/>
    <w:rsid w:val="002E7A7F"/>
    <w:rsid w:val="002F0AB8"/>
    <w:rsid w:val="002F1F55"/>
    <w:rsid w:val="003009D6"/>
    <w:rsid w:val="003037E1"/>
    <w:rsid w:val="003067BE"/>
    <w:rsid w:val="00335C4A"/>
    <w:rsid w:val="00355615"/>
    <w:rsid w:val="00363E55"/>
    <w:rsid w:val="00384B98"/>
    <w:rsid w:val="00396DDD"/>
    <w:rsid w:val="003D2B5F"/>
    <w:rsid w:val="003F1574"/>
    <w:rsid w:val="00426F56"/>
    <w:rsid w:val="00460DEB"/>
    <w:rsid w:val="004647E1"/>
    <w:rsid w:val="00464899"/>
    <w:rsid w:val="00485590"/>
    <w:rsid w:val="0049402B"/>
    <w:rsid w:val="00497AD5"/>
    <w:rsid w:val="004A3BE7"/>
    <w:rsid w:val="004B5244"/>
    <w:rsid w:val="004C51C0"/>
    <w:rsid w:val="004D517D"/>
    <w:rsid w:val="004D6913"/>
    <w:rsid w:val="004E5A67"/>
    <w:rsid w:val="004F01CF"/>
    <w:rsid w:val="00500627"/>
    <w:rsid w:val="00516FE2"/>
    <w:rsid w:val="00542D6B"/>
    <w:rsid w:val="00564081"/>
    <w:rsid w:val="005749A6"/>
    <w:rsid w:val="00582B5F"/>
    <w:rsid w:val="0059052D"/>
    <w:rsid w:val="005C1771"/>
    <w:rsid w:val="005C3B87"/>
    <w:rsid w:val="005D34B4"/>
    <w:rsid w:val="005D7256"/>
    <w:rsid w:val="005E26EA"/>
    <w:rsid w:val="006026B0"/>
    <w:rsid w:val="006109DC"/>
    <w:rsid w:val="006132A4"/>
    <w:rsid w:val="00613EBA"/>
    <w:rsid w:val="006215E0"/>
    <w:rsid w:val="00623222"/>
    <w:rsid w:val="006452FB"/>
    <w:rsid w:val="00653854"/>
    <w:rsid w:val="006613DC"/>
    <w:rsid w:val="00662A30"/>
    <w:rsid w:val="006674E2"/>
    <w:rsid w:val="00673DAC"/>
    <w:rsid w:val="00680830"/>
    <w:rsid w:val="00681544"/>
    <w:rsid w:val="006A3F25"/>
    <w:rsid w:val="007421B0"/>
    <w:rsid w:val="00744421"/>
    <w:rsid w:val="00750134"/>
    <w:rsid w:val="00750A7C"/>
    <w:rsid w:val="00750DD2"/>
    <w:rsid w:val="007554DC"/>
    <w:rsid w:val="007902CC"/>
    <w:rsid w:val="007A1DF7"/>
    <w:rsid w:val="007B10BE"/>
    <w:rsid w:val="007C3B1F"/>
    <w:rsid w:val="007D2D0A"/>
    <w:rsid w:val="007D50ED"/>
    <w:rsid w:val="007D73C0"/>
    <w:rsid w:val="007F108D"/>
    <w:rsid w:val="00827799"/>
    <w:rsid w:val="00893118"/>
    <w:rsid w:val="008D1188"/>
    <w:rsid w:val="008D5874"/>
    <w:rsid w:val="008E1BEE"/>
    <w:rsid w:val="008E522B"/>
    <w:rsid w:val="009010FD"/>
    <w:rsid w:val="009145A4"/>
    <w:rsid w:val="00947B4C"/>
    <w:rsid w:val="00954E25"/>
    <w:rsid w:val="00973F24"/>
    <w:rsid w:val="009921D7"/>
    <w:rsid w:val="009C243C"/>
    <w:rsid w:val="009C67DA"/>
    <w:rsid w:val="00A36ACB"/>
    <w:rsid w:val="00A748D7"/>
    <w:rsid w:val="00A77062"/>
    <w:rsid w:val="00A934F4"/>
    <w:rsid w:val="00AA715E"/>
    <w:rsid w:val="00AB4783"/>
    <w:rsid w:val="00AC1E6F"/>
    <w:rsid w:val="00AF5459"/>
    <w:rsid w:val="00AF7C4A"/>
    <w:rsid w:val="00B23856"/>
    <w:rsid w:val="00B40733"/>
    <w:rsid w:val="00B435FF"/>
    <w:rsid w:val="00B43C9F"/>
    <w:rsid w:val="00B440C7"/>
    <w:rsid w:val="00B50784"/>
    <w:rsid w:val="00B6060F"/>
    <w:rsid w:val="00B64AED"/>
    <w:rsid w:val="00B667A6"/>
    <w:rsid w:val="00B7238B"/>
    <w:rsid w:val="00B830FE"/>
    <w:rsid w:val="00BA1DA2"/>
    <w:rsid w:val="00BA4988"/>
    <w:rsid w:val="00BB123D"/>
    <w:rsid w:val="00BF3545"/>
    <w:rsid w:val="00BF3A89"/>
    <w:rsid w:val="00BF7D71"/>
    <w:rsid w:val="00C524C0"/>
    <w:rsid w:val="00C623E9"/>
    <w:rsid w:val="00C65635"/>
    <w:rsid w:val="00C80B37"/>
    <w:rsid w:val="00CC70ED"/>
    <w:rsid w:val="00CD1FA9"/>
    <w:rsid w:val="00CD7280"/>
    <w:rsid w:val="00CF74A4"/>
    <w:rsid w:val="00D10DE7"/>
    <w:rsid w:val="00D31F0E"/>
    <w:rsid w:val="00D55F37"/>
    <w:rsid w:val="00D61996"/>
    <w:rsid w:val="00D87E16"/>
    <w:rsid w:val="00DA3DC0"/>
    <w:rsid w:val="00DC420D"/>
    <w:rsid w:val="00DC728D"/>
    <w:rsid w:val="00DF28F6"/>
    <w:rsid w:val="00DF79A0"/>
    <w:rsid w:val="00DF7E9C"/>
    <w:rsid w:val="00E030AF"/>
    <w:rsid w:val="00E2084F"/>
    <w:rsid w:val="00E20BEB"/>
    <w:rsid w:val="00E52BA2"/>
    <w:rsid w:val="00E63331"/>
    <w:rsid w:val="00E7449B"/>
    <w:rsid w:val="00EA3AD5"/>
    <w:rsid w:val="00EA7AE3"/>
    <w:rsid w:val="00EC73EA"/>
    <w:rsid w:val="00ED1484"/>
    <w:rsid w:val="00EF378C"/>
    <w:rsid w:val="00EF5367"/>
    <w:rsid w:val="00F0031C"/>
    <w:rsid w:val="00F25855"/>
    <w:rsid w:val="00F44067"/>
    <w:rsid w:val="00F54EC4"/>
    <w:rsid w:val="00F631CA"/>
    <w:rsid w:val="00F8491B"/>
    <w:rsid w:val="00F91DD9"/>
    <w:rsid w:val="00F92B79"/>
    <w:rsid w:val="00FC5A9E"/>
    <w:rsid w:val="00FD26D5"/>
    <w:rsid w:val="00FD35E1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0121"/>
  <w15:docId w15:val="{4C74C82D-C519-49E5-8365-C9C71BD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3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5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830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a5"/>
    <w:uiPriority w:val="99"/>
    <w:unhideWhenUsed/>
    <w:rsid w:val="00F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B79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F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B79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C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771"/>
    <w:rPr>
      <w:rFonts w:ascii="Tahoma" w:eastAsia="Calibri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464899"/>
    <w:rPr>
      <w:b/>
      <w:bCs/>
    </w:rPr>
  </w:style>
  <w:style w:type="paragraph" w:styleId="ab">
    <w:name w:val="List Paragraph"/>
    <w:basedOn w:val="a"/>
    <w:uiPriority w:val="34"/>
    <w:qFormat/>
    <w:rsid w:val="00901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c">
    <w:name w:val="Hyperlink"/>
    <w:basedOn w:val="a0"/>
    <w:uiPriority w:val="99"/>
    <w:unhideWhenUsed/>
    <w:rsid w:val="00497AD5"/>
    <w:rPr>
      <w:color w:val="0000FF"/>
      <w:u w:val="single"/>
    </w:rPr>
  </w:style>
  <w:style w:type="table" w:styleId="ad">
    <w:name w:val="Table Grid"/>
    <w:basedOn w:val="a1"/>
    <w:uiPriority w:val="39"/>
    <w:rsid w:val="006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6613DC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66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vMyhMKVbo" TargetMode="External"/><Relationship Id="rId13" Type="http://schemas.openxmlformats.org/officeDocument/2006/relationships/hyperlink" Target="https://youtu.be/vpybEC0N3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M8K5qNe0LQ" TargetMode="External"/><Relationship Id="rId12" Type="http://schemas.openxmlformats.org/officeDocument/2006/relationships/hyperlink" Target="https://youtu.be/7TA5J3G8q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9E6kkTZ8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IacrCsjH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sxmqNsW6js" TargetMode="External"/><Relationship Id="rId14" Type="http://schemas.openxmlformats.org/officeDocument/2006/relationships/hyperlink" Target="https://youtu.be/md_fk2aw_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cp:lastModifiedBy>Microsoft Office User</cp:lastModifiedBy>
  <cp:revision>91</cp:revision>
  <cp:lastPrinted>2022-11-03T06:25:00Z</cp:lastPrinted>
  <dcterms:created xsi:type="dcterms:W3CDTF">2020-04-07T09:53:00Z</dcterms:created>
  <dcterms:modified xsi:type="dcterms:W3CDTF">2022-12-09T15:21:00Z</dcterms:modified>
</cp:coreProperties>
</file>